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EB8A" w14:textId="77777777" w:rsidR="00437E55" w:rsidRDefault="00437E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3CCEB8B" w14:textId="77777777" w:rsidR="00437E55" w:rsidRDefault="00437E55">
      <w:pPr>
        <w:tabs>
          <w:tab w:val="left" w:pos="1985"/>
        </w:tabs>
      </w:pPr>
      <w:bookmarkStart w:id="0" w:name="_heading=h.gjdgxs" w:colFirst="0" w:colLast="0"/>
      <w:bookmarkEnd w:id="0"/>
    </w:p>
    <w:p w14:paraId="63CCEB8C" w14:textId="77777777" w:rsidR="00437E55" w:rsidRDefault="00437E55">
      <w:pPr>
        <w:rPr>
          <w:rFonts w:ascii="Calibri" w:eastAsia="Calibri" w:hAnsi="Calibri" w:cs="Calibri"/>
        </w:rPr>
      </w:pPr>
    </w:p>
    <w:p w14:paraId="445BF772" w14:textId="77777777" w:rsidR="00437E55" w:rsidRDefault="00437E55"/>
    <w:p w14:paraId="6C4B1391" w14:textId="77777777" w:rsidR="00BF3559" w:rsidRPr="00BF3559" w:rsidRDefault="00BF3559" w:rsidP="00BF3559"/>
    <w:p w14:paraId="3E8F3000" w14:textId="77777777" w:rsidR="00BF3559" w:rsidRPr="00BF3559" w:rsidRDefault="00BF3559" w:rsidP="00BF3559"/>
    <w:p w14:paraId="7D0721F8" w14:textId="77777777" w:rsidR="00BF3559" w:rsidRPr="00BF3559" w:rsidRDefault="00BF3559" w:rsidP="00BF3559"/>
    <w:p w14:paraId="7D8BA8DF" w14:textId="61E514EF" w:rsidR="00BF3559" w:rsidRDefault="00BF3559" w:rsidP="00BF3559">
      <w:pPr>
        <w:tabs>
          <w:tab w:val="left" w:pos="3330"/>
        </w:tabs>
      </w:pPr>
      <w:r>
        <w:tab/>
      </w:r>
    </w:p>
    <w:p w14:paraId="63CCEB8D" w14:textId="71DA61C1" w:rsidR="00BF3559" w:rsidRPr="00BF3559" w:rsidRDefault="00BF3559" w:rsidP="00BF3559">
      <w:pPr>
        <w:tabs>
          <w:tab w:val="left" w:pos="3330"/>
        </w:tabs>
        <w:sectPr w:rsidR="00BF3559" w:rsidRPr="00BF35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pgNumType w:start="0"/>
          <w:cols w:space="720"/>
          <w:titlePg/>
        </w:sectPr>
      </w:pPr>
      <w:r>
        <w:tab/>
      </w:r>
    </w:p>
    <w:p w14:paraId="63CCEB8E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bookmarkStart w:id="1" w:name="_heading=h.30j0zll" w:colFirst="0" w:colLast="0"/>
      <w:bookmarkEnd w:id="1"/>
    </w:p>
    <w:p w14:paraId="63CCEB8F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0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1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2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3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4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5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6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7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8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9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A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B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C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D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E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9F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0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1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2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3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4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5" w14:textId="77777777" w:rsidR="00437E55" w:rsidRDefault="00D142C7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CCED09" wp14:editId="63CCED0A">
            <wp:simplePos x="0" y="0"/>
            <wp:positionH relativeFrom="column">
              <wp:posOffset>-66672</wp:posOffset>
            </wp:positionH>
            <wp:positionV relativeFrom="paragraph">
              <wp:posOffset>213359</wp:posOffset>
            </wp:positionV>
            <wp:extent cx="1457325" cy="1457325"/>
            <wp:effectExtent l="0" t="0" r="0" b="0"/>
            <wp:wrapNone/>
            <wp:docPr id="118" name="immagine7.png" descr="A picture containing text, light, vector graphics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7.png" descr="A picture containing text, light, vector graphics  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CCEBA6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7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8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9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A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B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C" w14:textId="77777777" w:rsidR="00437E55" w:rsidRDefault="00437E55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3CCEBAD" w14:textId="77777777" w:rsidR="00437E55" w:rsidRDefault="00D142C7">
      <w:pPr>
        <w:pStyle w:val="P68B1DB1-Normal1"/>
        <w:spacing w:before="80" w:after="80" w:line="240" w:lineRule="auto"/>
        <w:jc w:val="both"/>
      </w:pPr>
      <w:r>
        <w:t>Pensiero ecologico!</w:t>
      </w:r>
    </w:p>
    <w:p w14:paraId="63CCEBAF" w14:textId="26D1EAC9" w:rsidR="00437E55" w:rsidRDefault="006F0CA6">
      <w:pPr>
        <w:spacing w:before="80" w:after="80" w:line="240" w:lineRule="auto"/>
        <w:jc w:val="both"/>
        <w:rPr>
          <w:rFonts w:ascii="Calibri" w:eastAsia="Calibri" w:hAnsi="Calibri" w:cs="Calibri"/>
          <w:i/>
          <w:color w:val="00005F"/>
          <w:sz w:val="20"/>
        </w:rPr>
      </w:pPr>
      <w:r w:rsidRPr="006F0CA6">
        <w:rPr>
          <w:rFonts w:ascii="Calibri" w:eastAsia="Calibri" w:hAnsi="Calibri" w:cs="Calibri"/>
          <w:i/>
          <w:color w:val="00005F"/>
          <w:sz w:val="24"/>
        </w:rPr>
        <w:t>Stampare il materiale divulgativo solo se necessario. Nel caso in cui qualcosa debba essere stampato, vale la pena pensare a dove stamparlo (ad esempio, la tipografia locale, stampa online ecocompatibile, ecc.), su che tipo di carta (ad esempio, carta riciclata, carta erba, altre alternative alla solita carta bianca) e con che tipo di colori.</w:t>
      </w:r>
    </w:p>
    <w:p w14:paraId="63CCEBB0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  <w:i/>
          <w:color w:val="00005F"/>
          <w:sz w:val="20"/>
        </w:rPr>
      </w:pPr>
    </w:p>
    <w:p w14:paraId="63CCEBB1" w14:textId="77777777" w:rsidR="00437E55" w:rsidRDefault="00437E55">
      <w:pPr>
        <w:spacing w:before="80" w:after="80" w:line="240" w:lineRule="auto"/>
        <w:jc w:val="right"/>
        <w:rPr>
          <w:rFonts w:ascii="Calibri" w:eastAsia="Calibri" w:hAnsi="Calibri" w:cs="Calibri"/>
          <w:i/>
          <w:color w:val="00005F"/>
          <w:sz w:val="20"/>
        </w:rPr>
      </w:pPr>
    </w:p>
    <w:p w14:paraId="63CCEBB2" w14:textId="77777777" w:rsidR="00437E55" w:rsidRDefault="00D142C7">
      <w:pPr>
        <w:spacing w:before="80" w:after="80" w:line="240" w:lineRule="auto"/>
        <w:jc w:val="right"/>
        <w:rPr>
          <w:rFonts w:ascii="Calibri" w:eastAsia="Calibri" w:hAnsi="Calibri" w:cs="Calibri"/>
          <w:b/>
          <w:i/>
          <w:color w:val="00005F"/>
          <w:sz w:val="18"/>
        </w:rPr>
      </w:pPr>
      <w:r>
        <w:rPr>
          <w:rFonts w:ascii="Calibri" w:eastAsia="Calibri" w:hAnsi="Calibri" w:cs="Calibri"/>
          <w:b/>
          <w:i/>
          <w:color w:val="00005F"/>
          <w:sz w:val="24"/>
        </w:rPr>
        <w:t>Proteggiamo il nostro ambiente!</w:t>
      </w:r>
      <w:r>
        <w:br w:type="page"/>
      </w:r>
    </w:p>
    <w:p w14:paraId="63CCEBB3" w14:textId="5D431505" w:rsidR="00437E55" w:rsidRPr="00E05F5C" w:rsidRDefault="00D142C7">
      <w:pPr>
        <w:pStyle w:val="P68B1DB1-Heading13"/>
        <w:rPr>
          <w:sz w:val="24"/>
          <w:szCs w:val="24"/>
        </w:rPr>
      </w:pPr>
      <w:bookmarkStart w:id="2" w:name="_heading=h.2qj70cd0cpmu" w:colFirst="0" w:colLast="0"/>
      <w:bookmarkEnd w:id="2"/>
      <w:r w:rsidRPr="00E05F5C">
        <w:rPr>
          <w:sz w:val="24"/>
          <w:szCs w:val="24"/>
        </w:rPr>
        <w:lastRenderedPageBreak/>
        <w:t xml:space="preserve">Attività </w:t>
      </w:r>
      <w:r w:rsidR="00E05F5C" w:rsidRPr="00E05F5C">
        <w:rPr>
          <w:sz w:val="24"/>
          <w:szCs w:val="24"/>
        </w:rPr>
        <w:t>1</w:t>
      </w:r>
    </w:p>
    <w:p w14:paraId="63CCEBB4" w14:textId="77777777" w:rsidR="00437E55" w:rsidRPr="00E05F5C" w:rsidRDefault="00437E55" w:rsidP="00E05F5C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a9"/>
        <w:tblW w:w="828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6225"/>
      </w:tblGrid>
      <w:tr w:rsidR="00437E55" w:rsidRPr="00E05F5C" w14:paraId="63CCEBB7" w14:textId="77777777" w:rsidTr="00E05F5C">
        <w:trPr>
          <w:trHeight w:val="367"/>
        </w:trPr>
        <w:tc>
          <w:tcPr>
            <w:tcW w:w="2055" w:type="dxa"/>
            <w:shd w:val="clear" w:color="auto" w:fill="E7E6E6"/>
          </w:tcPr>
          <w:p w14:paraId="63CCEBB5" w14:textId="77777777" w:rsidR="00437E55" w:rsidRPr="00E05F5C" w:rsidRDefault="00D142C7" w:rsidP="00E05F5C">
            <w:pPr>
              <w:pStyle w:val="P68B1DB1-Normal4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Dominio</w:t>
            </w:r>
          </w:p>
        </w:tc>
        <w:tc>
          <w:tcPr>
            <w:tcW w:w="6225" w:type="dxa"/>
          </w:tcPr>
          <w:p w14:paraId="63CCEBB6" w14:textId="6F5306B3" w:rsidR="00437E55" w:rsidRPr="00E05F5C" w:rsidRDefault="006378F7" w:rsidP="00E05F5C">
            <w:pPr>
              <w:pStyle w:val="P68B1DB1-Normal4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Salute online</w:t>
            </w:r>
          </w:p>
        </w:tc>
      </w:tr>
      <w:tr w:rsidR="00437E55" w:rsidRPr="00E05F5C" w14:paraId="63CCEBBA" w14:textId="77777777" w:rsidTr="00E05F5C">
        <w:trPr>
          <w:trHeight w:val="511"/>
        </w:trPr>
        <w:tc>
          <w:tcPr>
            <w:tcW w:w="2055" w:type="dxa"/>
            <w:shd w:val="clear" w:color="auto" w:fill="E7E6E6"/>
          </w:tcPr>
          <w:p w14:paraId="63CCEBB8" w14:textId="77777777" w:rsidR="00437E55" w:rsidRPr="00E05F5C" w:rsidRDefault="00D142C7" w:rsidP="00E05F5C">
            <w:pPr>
              <w:pStyle w:val="P68B1DB1-Normal4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Argomento coperto</w:t>
            </w:r>
          </w:p>
        </w:tc>
        <w:tc>
          <w:tcPr>
            <w:tcW w:w="6225" w:type="dxa"/>
          </w:tcPr>
          <w:p w14:paraId="63CCEBB9" w14:textId="77777777" w:rsidR="00437E55" w:rsidRPr="00E05F5C" w:rsidRDefault="00D142C7" w:rsidP="00E05F5C">
            <w:pPr>
              <w:pStyle w:val="P68B1DB1-Normal5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 xml:space="preserve">Scala lineare sull'assistenza sanitaria di un individuo </w:t>
            </w:r>
          </w:p>
        </w:tc>
      </w:tr>
      <w:tr w:rsidR="00437E55" w:rsidRPr="00E05F5C" w14:paraId="63CCEBC1" w14:textId="77777777">
        <w:trPr>
          <w:trHeight w:val="1337"/>
        </w:trPr>
        <w:tc>
          <w:tcPr>
            <w:tcW w:w="2055" w:type="dxa"/>
            <w:shd w:val="clear" w:color="auto" w:fill="E7E6E6"/>
          </w:tcPr>
          <w:p w14:paraId="63CCEBBB" w14:textId="77777777" w:rsidR="00437E55" w:rsidRPr="00E05F5C" w:rsidRDefault="00D142C7" w:rsidP="00E05F5C">
            <w:pPr>
              <w:pStyle w:val="P68B1DB1-Normal4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Risultati e competenze di apprendimento</w:t>
            </w:r>
          </w:p>
        </w:tc>
        <w:tc>
          <w:tcPr>
            <w:tcW w:w="6225" w:type="dxa"/>
          </w:tcPr>
          <w:p w14:paraId="63CCEBBC" w14:textId="2A1D8C0F" w:rsidR="00437E55" w:rsidRPr="00E05F5C" w:rsidRDefault="00D142C7" w:rsidP="00E05F5C">
            <w:pPr>
              <w:pStyle w:val="P68B1DB1-Normal5"/>
              <w:numPr>
                <w:ilvl w:val="0"/>
                <w:numId w:val="3"/>
              </w:numPr>
              <w:ind w:left="430" w:hanging="45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 xml:space="preserve">Riconoscere e valutare le proprie conoscenze, punti di forza e di debolezza su come utilizzare i servizi online per </w:t>
            </w:r>
            <w:r w:rsidR="006F0CA6" w:rsidRPr="00E05F5C">
              <w:rPr>
                <w:sz w:val="22"/>
                <w:szCs w:val="22"/>
              </w:rPr>
              <w:t>prendersi cura della propria</w:t>
            </w:r>
            <w:r w:rsidRPr="00E05F5C">
              <w:rPr>
                <w:sz w:val="22"/>
                <w:szCs w:val="22"/>
              </w:rPr>
              <w:t xml:space="preserve"> salute.</w:t>
            </w:r>
          </w:p>
          <w:p w14:paraId="63CCEBBD" w14:textId="7A5EECB3" w:rsidR="00437E55" w:rsidRPr="00E05F5C" w:rsidRDefault="00D142C7" w:rsidP="00E05F5C">
            <w:pPr>
              <w:pStyle w:val="P68B1DB1-Normal5"/>
              <w:numPr>
                <w:ilvl w:val="0"/>
                <w:numId w:val="3"/>
              </w:numPr>
              <w:ind w:left="430" w:hanging="45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 xml:space="preserve">Identificare le azioni connesse </w:t>
            </w:r>
            <w:r w:rsidR="002B51B3" w:rsidRPr="00E05F5C">
              <w:rPr>
                <w:sz w:val="22"/>
                <w:szCs w:val="22"/>
              </w:rPr>
              <w:t>alla medicina online</w:t>
            </w:r>
            <w:r w:rsidRPr="00E05F5C">
              <w:rPr>
                <w:sz w:val="22"/>
                <w:szCs w:val="22"/>
              </w:rPr>
              <w:t xml:space="preserve"> che possono </w:t>
            </w:r>
            <w:r w:rsidR="002B51B3" w:rsidRPr="00E05F5C">
              <w:rPr>
                <w:sz w:val="22"/>
                <w:szCs w:val="22"/>
              </w:rPr>
              <w:t xml:space="preserve">essere </w:t>
            </w:r>
            <w:r w:rsidRPr="00E05F5C">
              <w:rPr>
                <w:sz w:val="22"/>
                <w:szCs w:val="22"/>
              </w:rPr>
              <w:t>intrapre</w:t>
            </w:r>
            <w:r w:rsidR="002B51B3" w:rsidRPr="00E05F5C">
              <w:rPr>
                <w:sz w:val="22"/>
                <w:szCs w:val="22"/>
              </w:rPr>
              <w:t>se</w:t>
            </w:r>
            <w:r w:rsidRPr="00E05F5C">
              <w:rPr>
                <w:sz w:val="22"/>
                <w:szCs w:val="22"/>
              </w:rPr>
              <w:t xml:space="preserve"> o meno in termini di cura e monitoraggio della propria salute attraverso i servizi online</w:t>
            </w:r>
            <w:r w:rsidR="002B51B3" w:rsidRPr="00E05F5C">
              <w:rPr>
                <w:sz w:val="22"/>
                <w:szCs w:val="22"/>
              </w:rPr>
              <w:t xml:space="preserve"> messe a disposizione </w:t>
            </w:r>
            <w:r w:rsidR="00756203" w:rsidRPr="00E05F5C">
              <w:rPr>
                <w:sz w:val="22"/>
                <w:szCs w:val="22"/>
              </w:rPr>
              <w:t>dal sistema pubblico.</w:t>
            </w:r>
          </w:p>
          <w:p w14:paraId="63CCEBBE" w14:textId="299446E9" w:rsidR="00437E55" w:rsidRPr="00E05F5C" w:rsidRDefault="00D142C7" w:rsidP="00E05F5C">
            <w:pPr>
              <w:pStyle w:val="P68B1DB1-Normal5"/>
              <w:numPr>
                <w:ilvl w:val="0"/>
                <w:numId w:val="3"/>
              </w:numPr>
              <w:ind w:left="430" w:hanging="45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 xml:space="preserve">Valutare le </w:t>
            </w:r>
            <w:r w:rsidR="00756203" w:rsidRPr="00E05F5C">
              <w:rPr>
                <w:sz w:val="22"/>
                <w:szCs w:val="22"/>
              </w:rPr>
              <w:t>proprie</w:t>
            </w:r>
            <w:r w:rsidRPr="00E05F5C">
              <w:rPr>
                <w:sz w:val="22"/>
                <w:szCs w:val="22"/>
              </w:rPr>
              <w:t xml:space="preserve"> conoscenze in merito alla credibilità e all'affidabilità delle informazioni sanitarie online.</w:t>
            </w:r>
          </w:p>
          <w:p w14:paraId="63CCEBC0" w14:textId="3285BDAF" w:rsidR="00437E55" w:rsidRPr="00E05F5C" w:rsidRDefault="00D142C7" w:rsidP="00E05F5C">
            <w:pPr>
              <w:pStyle w:val="P68B1DB1-Normal5"/>
              <w:numPr>
                <w:ilvl w:val="0"/>
                <w:numId w:val="3"/>
              </w:numPr>
              <w:ind w:left="430" w:hanging="45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Sviluppare competenze come l'alfabetizzazione informatica, il pensiero critico e le capacità di ricerca.</w:t>
            </w:r>
          </w:p>
        </w:tc>
      </w:tr>
      <w:tr w:rsidR="00437E55" w:rsidRPr="00E05F5C" w14:paraId="63CCEBC4" w14:textId="77777777" w:rsidTr="00E05F5C">
        <w:trPr>
          <w:trHeight w:val="502"/>
        </w:trPr>
        <w:tc>
          <w:tcPr>
            <w:tcW w:w="2055" w:type="dxa"/>
            <w:shd w:val="clear" w:color="auto" w:fill="E7E6E6"/>
          </w:tcPr>
          <w:p w14:paraId="63CCEBC2" w14:textId="77777777" w:rsidR="00437E55" w:rsidRPr="00E05F5C" w:rsidRDefault="00D142C7" w:rsidP="00E05F5C">
            <w:pPr>
              <w:pStyle w:val="P68B1DB1-Normal4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Durata</w:t>
            </w:r>
          </w:p>
        </w:tc>
        <w:tc>
          <w:tcPr>
            <w:tcW w:w="6225" w:type="dxa"/>
          </w:tcPr>
          <w:p w14:paraId="63CCEBC3" w14:textId="77777777" w:rsidR="00437E55" w:rsidRPr="00E05F5C" w:rsidRDefault="00D142C7" w:rsidP="00E05F5C">
            <w:pPr>
              <w:pStyle w:val="P68B1DB1-Normal5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 xml:space="preserve">60 minuti circa. </w:t>
            </w:r>
          </w:p>
        </w:tc>
      </w:tr>
      <w:tr w:rsidR="00437E55" w:rsidRPr="00E05F5C" w14:paraId="63CCEBCA" w14:textId="77777777">
        <w:trPr>
          <w:trHeight w:val="725"/>
        </w:trPr>
        <w:tc>
          <w:tcPr>
            <w:tcW w:w="2055" w:type="dxa"/>
            <w:shd w:val="clear" w:color="auto" w:fill="E7E6E6"/>
          </w:tcPr>
          <w:p w14:paraId="63CCEBC5" w14:textId="77777777" w:rsidR="00437E55" w:rsidRPr="00E05F5C" w:rsidRDefault="00D142C7" w:rsidP="00E05F5C">
            <w:pPr>
              <w:pStyle w:val="P68B1DB1-Normal4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Tipo di metodo </w:t>
            </w:r>
          </w:p>
        </w:tc>
        <w:tc>
          <w:tcPr>
            <w:tcW w:w="6225" w:type="dxa"/>
          </w:tcPr>
          <w:p w14:paraId="63CCEBC7" w14:textId="7B152379" w:rsidR="00437E55" w:rsidRPr="00E05F5C" w:rsidRDefault="00756203" w:rsidP="00E05F5C">
            <w:pPr>
              <w:pStyle w:val="P68B1DB1-Normal5"/>
              <w:numPr>
                <w:ilvl w:val="0"/>
                <w:numId w:val="3"/>
              </w:numPr>
              <w:ind w:left="430" w:hanging="45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educazione</w:t>
            </w:r>
            <w:r w:rsidR="00D142C7" w:rsidRPr="00E05F5C">
              <w:rPr>
                <w:sz w:val="22"/>
                <w:szCs w:val="22"/>
              </w:rPr>
              <w:t xml:space="preserve"> non formal</w:t>
            </w:r>
            <w:r w:rsidRPr="00E05F5C">
              <w:rPr>
                <w:sz w:val="22"/>
                <w:szCs w:val="22"/>
              </w:rPr>
              <w:t>e</w:t>
            </w:r>
          </w:p>
          <w:p w14:paraId="63CCEBC9" w14:textId="433E8D6D" w:rsidR="00437E55" w:rsidRPr="00E05F5C" w:rsidRDefault="00D142C7" w:rsidP="00E05F5C">
            <w:pPr>
              <w:pStyle w:val="P68B1DB1-Normal5"/>
              <w:numPr>
                <w:ilvl w:val="0"/>
                <w:numId w:val="3"/>
              </w:numPr>
              <w:ind w:left="430" w:hanging="45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attività individuale</w:t>
            </w:r>
          </w:p>
        </w:tc>
      </w:tr>
      <w:tr w:rsidR="00437E55" w:rsidRPr="00E05F5C" w14:paraId="63CCEBD0" w14:textId="77777777" w:rsidTr="00E05F5C">
        <w:trPr>
          <w:trHeight w:val="826"/>
        </w:trPr>
        <w:tc>
          <w:tcPr>
            <w:tcW w:w="2055" w:type="dxa"/>
            <w:shd w:val="clear" w:color="auto" w:fill="E7E6E6"/>
          </w:tcPr>
          <w:p w14:paraId="63CCEBCB" w14:textId="77777777" w:rsidR="00437E55" w:rsidRPr="00E05F5C" w:rsidRDefault="00D142C7" w:rsidP="00E05F5C">
            <w:pPr>
              <w:pStyle w:val="P68B1DB1-Normal4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 xml:space="preserve">Materiali richiesti </w:t>
            </w:r>
          </w:p>
        </w:tc>
        <w:tc>
          <w:tcPr>
            <w:tcW w:w="6225" w:type="dxa"/>
          </w:tcPr>
          <w:p w14:paraId="63CCEBCD" w14:textId="17A2CFED" w:rsidR="00437E55" w:rsidRPr="00E05F5C" w:rsidRDefault="00756203" w:rsidP="00E05F5C">
            <w:pPr>
              <w:pStyle w:val="P68B1DB1-Normal5"/>
              <w:numPr>
                <w:ilvl w:val="0"/>
                <w:numId w:val="3"/>
              </w:numPr>
              <w:ind w:left="430" w:hanging="45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portatile</w:t>
            </w:r>
            <w:r w:rsidR="00D142C7" w:rsidRPr="00E05F5C">
              <w:rPr>
                <w:sz w:val="22"/>
                <w:szCs w:val="22"/>
              </w:rPr>
              <w:t>/proiettore</w:t>
            </w:r>
          </w:p>
          <w:p w14:paraId="63CCEBCE" w14:textId="7551D313" w:rsidR="00437E55" w:rsidRPr="00E05F5C" w:rsidRDefault="00756203" w:rsidP="00E05F5C">
            <w:pPr>
              <w:pStyle w:val="P68B1DB1-Normal5"/>
              <w:numPr>
                <w:ilvl w:val="0"/>
                <w:numId w:val="3"/>
              </w:numPr>
              <w:ind w:left="430" w:hanging="45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fogli</w:t>
            </w:r>
            <w:r w:rsidR="00D142C7" w:rsidRPr="00E05F5C">
              <w:rPr>
                <w:sz w:val="22"/>
                <w:szCs w:val="22"/>
              </w:rPr>
              <w:t>/penne</w:t>
            </w:r>
          </w:p>
          <w:p w14:paraId="63CCEBCF" w14:textId="77777777" w:rsidR="00437E55" w:rsidRPr="00E05F5C" w:rsidRDefault="00D142C7" w:rsidP="00E05F5C">
            <w:pPr>
              <w:pStyle w:val="P68B1DB1-Normal5"/>
              <w:numPr>
                <w:ilvl w:val="0"/>
                <w:numId w:val="3"/>
              </w:numPr>
              <w:ind w:left="430" w:hanging="45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lavagna bianca</w:t>
            </w:r>
          </w:p>
        </w:tc>
      </w:tr>
      <w:tr w:rsidR="00437E55" w:rsidRPr="00E05F5C" w14:paraId="63CCEBD8" w14:textId="77777777" w:rsidTr="00DA3D6B">
        <w:trPr>
          <w:trHeight w:val="2158"/>
        </w:trPr>
        <w:tc>
          <w:tcPr>
            <w:tcW w:w="2055" w:type="dxa"/>
            <w:shd w:val="clear" w:color="auto" w:fill="E7E6E6"/>
          </w:tcPr>
          <w:p w14:paraId="63CCEBD1" w14:textId="77777777" w:rsidR="00437E55" w:rsidRPr="00E05F5C" w:rsidRDefault="00D142C7" w:rsidP="00E05F5C">
            <w:pPr>
              <w:pStyle w:val="P68B1DB1-Normal4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Impostazione dell'apprendimento e descrizione dell'attività</w:t>
            </w:r>
          </w:p>
        </w:tc>
        <w:tc>
          <w:tcPr>
            <w:tcW w:w="6225" w:type="dxa"/>
          </w:tcPr>
          <w:p w14:paraId="63CCEBD3" w14:textId="3857C5E2" w:rsidR="00437E55" w:rsidRPr="00E05F5C" w:rsidRDefault="00D142C7" w:rsidP="00E05F5C">
            <w:pPr>
              <w:pStyle w:val="P68B1DB1-Normal5"/>
              <w:numPr>
                <w:ilvl w:val="0"/>
                <w:numId w:val="11"/>
              </w:numPr>
              <w:ind w:left="430" w:hanging="43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 xml:space="preserve">L'educatore introduce il tema </w:t>
            </w:r>
            <w:r w:rsidR="00EE5A9E" w:rsidRPr="00E05F5C">
              <w:rPr>
                <w:sz w:val="22"/>
                <w:szCs w:val="22"/>
              </w:rPr>
              <w:t>della medicina online</w:t>
            </w:r>
            <w:r w:rsidRPr="00E05F5C">
              <w:rPr>
                <w:sz w:val="22"/>
                <w:szCs w:val="22"/>
              </w:rPr>
              <w:t xml:space="preserve"> a</w:t>
            </w:r>
            <w:r w:rsidR="00043A39" w:rsidRPr="00E05F5C">
              <w:rPr>
                <w:sz w:val="22"/>
                <w:szCs w:val="22"/>
              </w:rPr>
              <w:t xml:space="preserve">i partecipanti </w:t>
            </w:r>
            <w:r w:rsidRPr="00E05F5C">
              <w:rPr>
                <w:sz w:val="22"/>
                <w:szCs w:val="22"/>
              </w:rPr>
              <w:t xml:space="preserve">presentando le </w:t>
            </w:r>
            <w:r w:rsidRPr="00E05F5C">
              <w:rPr>
                <w:b/>
                <w:sz w:val="22"/>
                <w:szCs w:val="22"/>
              </w:rPr>
              <w:t xml:space="preserve">diapositive da 1 a 8 della presentazione. </w:t>
            </w:r>
          </w:p>
          <w:p w14:paraId="63CCEBD4" w14:textId="29C915AB" w:rsidR="00437E55" w:rsidRPr="00E05F5C" w:rsidRDefault="00D142C7" w:rsidP="00E05F5C">
            <w:pPr>
              <w:pStyle w:val="P68B1DB1-Normal5"/>
              <w:numPr>
                <w:ilvl w:val="0"/>
                <w:numId w:val="11"/>
              </w:numPr>
              <w:ind w:left="430" w:hanging="43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Poi, l'educatore chiede a</w:t>
            </w:r>
            <w:r w:rsidR="00043A39" w:rsidRPr="00E05F5C">
              <w:rPr>
                <w:sz w:val="22"/>
                <w:szCs w:val="22"/>
              </w:rPr>
              <w:t xml:space="preserve">i partecipanti </w:t>
            </w:r>
            <w:r w:rsidRPr="00E05F5C">
              <w:rPr>
                <w:sz w:val="22"/>
                <w:szCs w:val="22"/>
              </w:rPr>
              <w:t xml:space="preserve">di prendere </w:t>
            </w:r>
            <w:r w:rsidR="00EE5A9E" w:rsidRPr="00E05F5C">
              <w:rPr>
                <w:sz w:val="22"/>
                <w:szCs w:val="22"/>
              </w:rPr>
              <w:t>parte al</w:t>
            </w:r>
            <w:r w:rsidRPr="00E05F5C">
              <w:rPr>
                <w:sz w:val="22"/>
                <w:szCs w:val="22"/>
              </w:rPr>
              <w:t xml:space="preserve">l'attività 1. L'attività 1 è una scala lineare di </w:t>
            </w:r>
            <w:r w:rsidR="00EE5A9E" w:rsidRPr="00E05F5C">
              <w:rPr>
                <w:sz w:val="22"/>
                <w:szCs w:val="22"/>
              </w:rPr>
              <w:t>valutazione de</w:t>
            </w:r>
            <w:r w:rsidRPr="00E05F5C">
              <w:rPr>
                <w:sz w:val="22"/>
                <w:szCs w:val="22"/>
              </w:rPr>
              <w:t xml:space="preserve">i punti di forza/debolezza e le conoscenze di base degli studenti in termini di utilizzo dei servizi online </w:t>
            </w:r>
            <w:r w:rsidR="00043A39" w:rsidRPr="00E05F5C">
              <w:rPr>
                <w:sz w:val="22"/>
                <w:szCs w:val="22"/>
              </w:rPr>
              <w:t>relativi al tema salute</w:t>
            </w:r>
            <w:r w:rsidRPr="00E05F5C">
              <w:rPr>
                <w:sz w:val="22"/>
                <w:szCs w:val="22"/>
              </w:rPr>
              <w:t xml:space="preserve">. </w:t>
            </w:r>
          </w:p>
          <w:p w14:paraId="63CCEBD5" w14:textId="6202AEF7" w:rsidR="00437E55" w:rsidRPr="00E05F5C" w:rsidRDefault="005F112A" w:rsidP="00E05F5C">
            <w:pPr>
              <w:pStyle w:val="P68B1DB1-Normal5"/>
              <w:numPr>
                <w:ilvl w:val="0"/>
                <w:numId w:val="11"/>
              </w:numPr>
              <w:ind w:left="430" w:hanging="43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 xml:space="preserve">I partecipanti al laboratorio </w:t>
            </w:r>
            <w:r w:rsidR="00DA3D6B" w:rsidRPr="00E05F5C">
              <w:rPr>
                <w:sz w:val="22"/>
                <w:szCs w:val="22"/>
              </w:rPr>
              <w:t>vengono poi introdotti al</w:t>
            </w:r>
            <w:r w:rsidR="00D142C7" w:rsidRPr="00E05F5C">
              <w:rPr>
                <w:sz w:val="22"/>
                <w:szCs w:val="22"/>
              </w:rPr>
              <w:t xml:space="preserve">le diapositive di presentazione 4-7. </w:t>
            </w:r>
          </w:p>
          <w:p w14:paraId="63CCEBD6" w14:textId="0AE70B77" w:rsidR="00437E55" w:rsidRPr="00E05F5C" w:rsidRDefault="00D142C7" w:rsidP="00E05F5C">
            <w:pPr>
              <w:pStyle w:val="P68B1DB1-Normal5"/>
              <w:numPr>
                <w:ilvl w:val="0"/>
                <w:numId w:val="11"/>
              </w:numPr>
              <w:ind w:left="430" w:hanging="43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 xml:space="preserve">Gli studenti devono passare attraverso ogni dichiarazione e rispondere attraverso la scala di forte disaccordo — in disaccordo — né d'accordo o di disaccordo — fortemente d'accordo. </w:t>
            </w:r>
          </w:p>
          <w:p w14:paraId="63CCEBD7" w14:textId="2339391C" w:rsidR="00437E55" w:rsidRPr="00E05F5C" w:rsidRDefault="00D142C7" w:rsidP="00E05F5C">
            <w:pPr>
              <w:pStyle w:val="P68B1DB1-Normal5"/>
              <w:numPr>
                <w:ilvl w:val="0"/>
                <w:numId w:val="11"/>
              </w:numPr>
              <w:ind w:left="430" w:hanging="43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lastRenderedPageBreak/>
              <w:t xml:space="preserve">Lo scopo dell'attività è </w:t>
            </w:r>
            <w:r w:rsidR="00DA3D6B" w:rsidRPr="00E05F5C">
              <w:rPr>
                <w:sz w:val="22"/>
                <w:szCs w:val="22"/>
              </w:rPr>
              <w:t>comprendere se</w:t>
            </w:r>
            <w:r w:rsidRPr="00E05F5C">
              <w:rPr>
                <w:sz w:val="22"/>
                <w:szCs w:val="22"/>
              </w:rPr>
              <w:t xml:space="preserve"> gli studenti siano in grado di riconoscere e valutare le loro conoscenze sull'utilizzo dei servizi online per la loro salute, identificare le azioni relative </w:t>
            </w:r>
            <w:r w:rsidR="00DA3D6B" w:rsidRPr="00E05F5C">
              <w:rPr>
                <w:sz w:val="22"/>
                <w:szCs w:val="22"/>
              </w:rPr>
              <w:t>alla medicina online</w:t>
            </w:r>
            <w:r w:rsidRPr="00E05F5C">
              <w:rPr>
                <w:sz w:val="22"/>
                <w:szCs w:val="22"/>
              </w:rPr>
              <w:t xml:space="preserve"> che possono intraprendere o meno</w:t>
            </w:r>
            <w:r w:rsidR="00DA3D6B" w:rsidRPr="00E05F5C">
              <w:rPr>
                <w:sz w:val="22"/>
                <w:szCs w:val="22"/>
              </w:rPr>
              <w:t>, soprattutto per capire in quali modi avere una prima diagnosi su sé</w:t>
            </w:r>
            <w:r w:rsidRPr="00E05F5C">
              <w:rPr>
                <w:sz w:val="22"/>
                <w:szCs w:val="22"/>
              </w:rPr>
              <w:t xml:space="preserve"> </w:t>
            </w:r>
            <w:r w:rsidR="00DA3D6B" w:rsidRPr="00E05F5C">
              <w:rPr>
                <w:sz w:val="22"/>
                <w:szCs w:val="22"/>
              </w:rPr>
              <w:t>e su quali servizi orientarsi online.</w:t>
            </w:r>
          </w:p>
        </w:tc>
      </w:tr>
      <w:tr w:rsidR="00437E55" w:rsidRPr="00E05F5C" w14:paraId="63CCEBDF" w14:textId="77777777" w:rsidTr="00E05F5C">
        <w:trPr>
          <w:trHeight w:val="1150"/>
        </w:trPr>
        <w:tc>
          <w:tcPr>
            <w:tcW w:w="2055" w:type="dxa"/>
            <w:shd w:val="clear" w:color="auto" w:fill="E7E6E6"/>
          </w:tcPr>
          <w:p w14:paraId="63CCEBD9" w14:textId="77777777" w:rsidR="00437E55" w:rsidRPr="00E05F5C" w:rsidRDefault="00D142C7" w:rsidP="00E05F5C">
            <w:pPr>
              <w:pStyle w:val="P68B1DB1-Normal4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lastRenderedPageBreak/>
              <w:t>Valutazione/riflessione dell'attività</w:t>
            </w:r>
          </w:p>
        </w:tc>
        <w:tc>
          <w:tcPr>
            <w:tcW w:w="6225" w:type="dxa"/>
          </w:tcPr>
          <w:p w14:paraId="63CCEBDB" w14:textId="3B16EC7C" w:rsidR="00437E55" w:rsidRPr="00E05F5C" w:rsidRDefault="00D142C7" w:rsidP="00E05F5C">
            <w:pPr>
              <w:pStyle w:val="P68B1DB1-Normal5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 xml:space="preserve">Come pensi che </w:t>
            </w:r>
            <w:r w:rsidR="00DA3D6B" w:rsidRPr="00E05F5C">
              <w:rPr>
                <w:sz w:val="22"/>
                <w:szCs w:val="22"/>
              </w:rPr>
              <w:t>avere una maggiore consapevolezza nell’uso dei servizi di medicina online</w:t>
            </w:r>
            <w:r w:rsidRPr="00E05F5C">
              <w:rPr>
                <w:sz w:val="22"/>
                <w:szCs w:val="22"/>
              </w:rPr>
              <w:t xml:space="preserve"> possa influenzarti personalmente?</w:t>
            </w:r>
          </w:p>
          <w:p w14:paraId="63CCEBDC" w14:textId="7AC6B108" w:rsidR="00437E55" w:rsidRPr="00E05F5C" w:rsidRDefault="00F46E35" w:rsidP="00E05F5C">
            <w:pPr>
              <w:pStyle w:val="P68B1DB1-Normal5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Come usi l’online ora rispetto a questo tema</w:t>
            </w:r>
            <w:r w:rsidR="00D142C7" w:rsidRPr="00E05F5C">
              <w:rPr>
                <w:sz w:val="22"/>
                <w:szCs w:val="22"/>
              </w:rPr>
              <w:t>?</w:t>
            </w:r>
          </w:p>
          <w:p w14:paraId="63CCEBDE" w14:textId="0F277318" w:rsidR="00437E55" w:rsidRPr="00E05F5C" w:rsidRDefault="00D142C7" w:rsidP="00E05F5C">
            <w:pPr>
              <w:pStyle w:val="P68B1DB1-Normal5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 xml:space="preserve">Pensi che i servizi </w:t>
            </w:r>
            <w:r w:rsidR="00F46E35" w:rsidRPr="00E05F5C">
              <w:rPr>
                <w:sz w:val="22"/>
                <w:szCs w:val="22"/>
              </w:rPr>
              <w:t>di medicina online siano utili</w:t>
            </w:r>
            <w:r w:rsidRPr="00E05F5C">
              <w:rPr>
                <w:sz w:val="22"/>
                <w:szCs w:val="22"/>
              </w:rPr>
              <w:t>? In che misura?</w:t>
            </w:r>
          </w:p>
        </w:tc>
      </w:tr>
      <w:tr w:rsidR="00437E55" w:rsidRPr="00E05F5C" w14:paraId="63CCEBE3" w14:textId="77777777" w:rsidTr="0056001D">
        <w:trPr>
          <w:trHeight w:val="961"/>
        </w:trPr>
        <w:tc>
          <w:tcPr>
            <w:tcW w:w="2055" w:type="dxa"/>
            <w:shd w:val="clear" w:color="auto" w:fill="E7E6E6"/>
          </w:tcPr>
          <w:p w14:paraId="63CCEBE0" w14:textId="77777777" w:rsidR="00437E55" w:rsidRPr="00E05F5C" w:rsidRDefault="00D142C7" w:rsidP="00E05F5C">
            <w:pPr>
              <w:pStyle w:val="P68B1DB1-Normal4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Materiali di supporto</w:t>
            </w:r>
          </w:p>
        </w:tc>
        <w:tc>
          <w:tcPr>
            <w:tcW w:w="6225" w:type="dxa"/>
          </w:tcPr>
          <w:p w14:paraId="63CCEBE1" w14:textId="77777777" w:rsidR="00437E55" w:rsidRPr="00E05F5C" w:rsidRDefault="00D142C7" w:rsidP="00E05F5C">
            <w:pPr>
              <w:pStyle w:val="P68B1DB1-Normal5"/>
              <w:jc w:val="both"/>
              <w:rPr>
                <w:b/>
                <w:bCs/>
                <w:sz w:val="22"/>
                <w:szCs w:val="22"/>
              </w:rPr>
            </w:pPr>
            <w:r w:rsidRPr="00E05F5C">
              <w:rPr>
                <w:b/>
                <w:bCs/>
                <w:sz w:val="22"/>
                <w:szCs w:val="22"/>
              </w:rPr>
              <w:t xml:space="preserve">Presentazione: </w:t>
            </w:r>
          </w:p>
          <w:p w14:paraId="63CCEBE2" w14:textId="647D2EC6" w:rsidR="00437E55" w:rsidRPr="00E05F5C" w:rsidRDefault="0056001D" w:rsidP="00E05F5C">
            <w:pPr>
              <w:pStyle w:val="P68B1DB1-Normal5"/>
              <w:jc w:val="both"/>
              <w:rPr>
                <w:sz w:val="22"/>
                <w:szCs w:val="22"/>
              </w:rPr>
            </w:pPr>
            <w:hyperlink r:id="rId15" w:history="1">
              <w:r w:rsidRPr="00FD5D64">
                <w:rPr>
                  <w:rStyle w:val="Hyperlink"/>
                  <w:sz w:val="22"/>
                  <w:szCs w:val="22"/>
                </w:rPr>
                <w:t>https://drive.google.com/file/d/1IS71WA-faRwUh1P_ggGfhJgWMJbYTySo/view?usp=drive_link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3CCEBE4" w14:textId="10B850EE" w:rsidR="00437E55" w:rsidRDefault="00437E55" w:rsidP="00E05F5C">
      <w:pPr>
        <w:keepNext/>
        <w:keepLines/>
        <w:spacing w:after="0" w:line="240" w:lineRule="auto"/>
        <w:jc w:val="both"/>
        <w:rPr>
          <w:rFonts w:ascii="Calibri" w:eastAsia="Calibri" w:hAnsi="Calibri" w:cs="Calibri"/>
          <w:b/>
          <w:color w:val="00008F"/>
          <w:sz w:val="22"/>
          <w:szCs w:val="22"/>
        </w:rPr>
      </w:pPr>
    </w:p>
    <w:p w14:paraId="0A057DE6" w14:textId="77777777" w:rsidR="0056001D" w:rsidRPr="00E05F5C" w:rsidRDefault="0056001D" w:rsidP="00E05F5C">
      <w:pPr>
        <w:keepNext/>
        <w:keepLines/>
        <w:spacing w:after="0" w:line="240" w:lineRule="auto"/>
        <w:jc w:val="both"/>
        <w:rPr>
          <w:rFonts w:ascii="Calibri" w:eastAsia="Calibri" w:hAnsi="Calibri" w:cs="Calibri"/>
          <w:b/>
          <w:color w:val="00008F"/>
          <w:sz w:val="22"/>
          <w:szCs w:val="22"/>
        </w:rPr>
      </w:pPr>
    </w:p>
    <w:p w14:paraId="63CCEBE5" w14:textId="77777777" w:rsidR="00437E55" w:rsidRPr="0056001D" w:rsidRDefault="00D142C7" w:rsidP="00E05F5C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6001D">
        <w:rPr>
          <w:rFonts w:ascii="Calibri" w:hAnsi="Calibri" w:cs="Calibri"/>
          <w:b/>
          <w:bCs/>
          <w:sz w:val="22"/>
          <w:szCs w:val="22"/>
        </w:rPr>
        <w:t xml:space="preserve">Attività 1 — Alfabetizzazione in materia di sanità elettronica  </w:t>
      </w:r>
    </w:p>
    <w:p w14:paraId="63CCEBE6" w14:textId="77777777" w:rsidR="00437E55" w:rsidRPr="00E05F5C" w:rsidRDefault="00437E55" w:rsidP="00E05F5C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a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1320"/>
        <w:gridCol w:w="1395"/>
        <w:gridCol w:w="1685"/>
        <w:gridCol w:w="1260"/>
        <w:gridCol w:w="1270"/>
      </w:tblGrid>
      <w:tr w:rsidR="00437E55" w:rsidRPr="00E05F5C" w14:paraId="63CCEBED" w14:textId="77777777" w:rsidTr="0056001D">
        <w:trPr>
          <w:trHeight w:val="780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E7" w14:textId="77777777" w:rsidR="00437E55" w:rsidRPr="00E05F5C" w:rsidRDefault="00437E55" w:rsidP="00E05F5C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E8" w14:textId="77777777" w:rsidR="00437E55" w:rsidRPr="00E05F5C" w:rsidRDefault="00D142C7" w:rsidP="00E05F5C">
            <w:pPr>
              <w:pStyle w:val="P68B1DB1-Normal4"/>
              <w:widowControl w:val="0"/>
              <w:jc w:val="center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fortemente in disaccordo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E9" w14:textId="77777777" w:rsidR="00437E55" w:rsidRPr="00E05F5C" w:rsidRDefault="00D142C7" w:rsidP="00E05F5C">
            <w:pPr>
              <w:pStyle w:val="P68B1DB1-Normal4"/>
              <w:widowControl w:val="0"/>
              <w:jc w:val="center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disaccordo</w:t>
            </w: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EA" w14:textId="1DCCADDA" w:rsidR="00437E55" w:rsidRPr="00E05F5C" w:rsidRDefault="00D142C7" w:rsidP="00E05F5C">
            <w:pPr>
              <w:pStyle w:val="P68B1DB1-Normal4"/>
              <w:widowControl w:val="0"/>
              <w:jc w:val="center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né d'accordo né di disaccordo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EB" w14:textId="77777777" w:rsidR="00437E55" w:rsidRPr="00E05F5C" w:rsidRDefault="00D142C7" w:rsidP="00E05F5C">
            <w:pPr>
              <w:pStyle w:val="P68B1DB1-Normal4"/>
              <w:widowControl w:val="0"/>
              <w:jc w:val="center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concordare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EC" w14:textId="77777777" w:rsidR="00437E55" w:rsidRPr="00E05F5C" w:rsidRDefault="00D142C7" w:rsidP="00E05F5C">
            <w:pPr>
              <w:pStyle w:val="P68B1DB1-Normal4"/>
              <w:widowControl w:val="0"/>
              <w:jc w:val="center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sono fortemente d'accordo</w:t>
            </w:r>
          </w:p>
        </w:tc>
      </w:tr>
      <w:tr w:rsidR="00437E55" w:rsidRPr="00E05F5C" w14:paraId="63CCEBF4" w14:textId="77777777" w:rsidTr="0056001D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EE" w14:textId="42C76C0A" w:rsidR="00437E55" w:rsidRPr="00E05F5C" w:rsidRDefault="00D142C7" w:rsidP="00E05F5C">
            <w:pPr>
              <w:pStyle w:val="P68B1DB1-Normal5"/>
              <w:widowControl w:val="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 xml:space="preserve">Sono consapevole delle ragioni per cui i servizi di </w:t>
            </w:r>
            <w:r w:rsidR="00F46E35" w:rsidRPr="00E05F5C">
              <w:rPr>
                <w:sz w:val="22"/>
                <w:szCs w:val="22"/>
              </w:rPr>
              <w:t>medicina online</w:t>
            </w:r>
            <w:r w:rsidRPr="00E05F5C">
              <w:rPr>
                <w:sz w:val="22"/>
                <w:szCs w:val="22"/>
              </w:rPr>
              <w:t xml:space="preserve"> sono utili per me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EF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F0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F1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F2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F3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7E55" w:rsidRPr="00E05F5C" w14:paraId="63CCEBFB" w14:textId="77777777" w:rsidTr="0056001D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F5" w14:textId="77777777" w:rsidR="00437E55" w:rsidRPr="00E05F5C" w:rsidRDefault="00D142C7" w:rsidP="00E05F5C">
            <w:pPr>
              <w:pStyle w:val="P68B1DB1-Normal5"/>
              <w:widowControl w:val="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Sono in grado di capire perché l'alfabetizzazione è fondamentale in termini di monitoraggio della mia salute da remoto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F6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F7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F8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F9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FA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7E55" w:rsidRPr="00E05F5C" w14:paraId="63CCEC02" w14:textId="77777777" w:rsidTr="0056001D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FC" w14:textId="77777777" w:rsidR="00437E55" w:rsidRPr="00E05F5C" w:rsidRDefault="00D142C7" w:rsidP="00E05F5C">
            <w:pPr>
              <w:pStyle w:val="P68B1DB1-Normal5"/>
              <w:widowControl w:val="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lastRenderedPageBreak/>
              <w:t>Sono consapevole dei vantaggi che i servizi di sanità elettronica offrono (ad es. dispositivi indossabili, ecc.)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FD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FE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BFF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00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01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7E55" w:rsidRPr="00E05F5C" w14:paraId="63CCEC09" w14:textId="77777777" w:rsidTr="0056001D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03" w14:textId="77777777" w:rsidR="00437E55" w:rsidRPr="00E05F5C" w:rsidRDefault="00D142C7" w:rsidP="00E05F5C">
            <w:pPr>
              <w:pStyle w:val="P68B1DB1-Normal5"/>
              <w:widowControl w:val="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Sono in grado di cercare, trovare e valutare le risorse sanitarie su Internet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04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05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06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07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08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7E55" w:rsidRPr="00E05F5C" w14:paraId="63CCEC10" w14:textId="77777777" w:rsidTr="0056001D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0A" w14:textId="77777777" w:rsidR="00437E55" w:rsidRPr="00E05F5C" w:rsidRDefault="00D142C7" w:rsidP="00E05F5C">
            <w:pPr>
              <w:pStyle w:val="P68B1DB1-Normal5"/>
              <w:widowControl w:val="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So come utilizzare le risorse online per rispondere alle domande riguardanti la mia salute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0B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0C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0D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0E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0F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7E55" w:rsidRPr="00E05F5C" w14:paraId="63CCEC17" w14:textId="77777777" w:rsidTr="0056001D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11" w14:textId="77777777" w:rsidR="00437E55" w:rsidRPr="00E05F5C" w:rsidRDefault="00D142C7" w:rsidP="00E05F5C">
            <w:pPr>
              <w:pStyle w:val="P68B1DB1-Normal5"/>
              <w:widowControl w:val="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Posso distinguere tra risorse sanitarie di alta qualità e di bassa qualità su Internet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12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13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14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15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16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7E55" w:rsidRPr="00E05F5C" w14:paraId="63CCEC1E" w14:textId="77777777" w:rsidTr="0056001D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18" w14:textId="083B7F30" w:rsidR="00437E55" w:rsidRPr="00E05F5C" w:rsidRDefault="00A93AE7" w:rsidP="00E05F5C">
            <w:pPr>
              <w:pStyle w:val="P68B1DB1-Normal5"/>
              <w:widowControl w:val="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So come usare</w:t>
            </w:r>
            <w:r w:rsidR="00D142C7" w:rsidRPr="00E05F5C">
              <w:rPr>
                <w:sz w:val="22"/>
                <w:szCs w:val="22"/>
              </w:rPr>
              <w:t xml:space="preserve"> utilizzare le informazioni da Internet per prendere decisioni relative alla mia salute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19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1A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1B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1C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1D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7E55" w:rsidRPr="00E05F5C" w14:paraId="63CCEC25" w14:textId="77777777" w:rsidTr="0056001D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1F" w14:textId="77777777" w:rsidR="00437E55" w:rsidRPr="00E05F5C" w:rsidRDefault="00D142C7" w:rsidP="00E05F5C">
            <w:pPr>
              <w:pStyle w:val="P68B1DB1-Normal5"/>
              <w:widowControl w:val="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So come programmare o prenotare un appuntamento medico via Internet o telefonate.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20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21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22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23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24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7E55" w:rsidRPr="00E05F5C" w14:paraId="63CCEC2C" w14:textId="77777777" w:rsidTr="0056001D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26" w14:textId="4759E5F7" w:rsidR="00437E55" w:rsidRPr="00E05F5C" w:rsidRDefault="00D142C7" w:rsidP="00E05F5C">
            <w:pPr>
              <w:pStyle w:val="P68B1DB1-Normal5"/>
              <w:widowControl w:val="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 xml:space="preserve">Non </w:t>
            </w:r>
            <w:r w:rsidR="00A93AE7" w:rsidRPr="00E05F5C">
              <w:rPr>
                <w:sz w:val="22"/>
                <w:szCs w:val="22"/>
              </w:rPr>
              <w:t xml:space="preserve">so come usare </w:t>
            </w:r>
            <w:r w:rsidRPr="00E05F5C">
              <w:rPr>
                <w:sz w:val="22"/>
                <w:szCs w:val="22"/>
              </w:rPr>
              <w:t>dispositivi elettronici per contattare un medico o ricevere visite mediche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27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28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29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2A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2B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7E55" w:rsidRPr="00E05F5C" w14:paraId="63CCEC33" w14:textId="77777777" w:rsidTr="0056001D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2D" w14:textId="024DCAC4" w:rsidR="00437E55" w:rsidRPr="00E05F5C" w:rsidRDefault="00A93AE7" w:rsidP="00E05F5C">
            <w:pPr>
              <w:pStyle w:val="P68B1DB1-Normal5"/>
              <w:widowControl w:val="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lastRenderedPageBreak/>
              <w:t>So come usare</w:t>
            </w:r>
            <w:r w:rsidR="00D142C7" w:rsidRPr="00E05F5C">
              <w:rPr>
                <w:sz w:val="22"/>
                <w:szCs w:val="22"/>
              </w:rPr>
              <w:t xml:space="preserve"> dispositivi e app indossabili per monitorare la mia salute da remoto, </w:t>
            </w:r>
            <w:r w:rsidR="00AF04F8" w:rsidRPr="00E05F5C">
              <w:rPr>
                <w:sz w:val="22"/>
                <w:szCs w:val="22"/>
              </w:rPr>
              <w:t>come l’assunzione di farmaci, i battiti cardiaci ecc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2E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2F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30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31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32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7E55" w:rsidRPr="00E05F5C" w14:paraId="63CCEC3A" w14:textId="77777777" w:rsidTr="0056001D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34" w14:textId="1B3AD0B2" w:rsidR="00437E55" w:rsidRPr="00E05F5C" w:rsidRDefault="00D142C7" w:rsidP="00E05F5C">
            <w:pPr>
              <w:pStyle w:val="P68B1DB1-Normal5"/>
              <w:widowControl w:val="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 xml:space="preserve">Sono in grado di identificare quali sintomi corrispondono </w:t>
            </w:r>
            <w:r w:rsidR="00AF04F8" w:rsidRPr="00E05F5C">
              <w:rPr>
                <w:sz w:val="22"/>
                <w:szCs w:val="22"/>
              </w:rPr>
              <w:t xml:space="preserve">a </w:t>
            </w:r>
            <w:r w:rsidRPr="00E05F5C">
              <w:rPr>
                <w:sz w:val="22"/>
                <w:szCs w:val="22"/>
              </w:rPr>
              <w:t>problema di salute attraverso l'uso di risorse Internet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35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36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37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38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39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7E55" w:rsidRPr="00E05F5C" w14:paraId="63CCEC41" w14:textId="77777777" w:rsidTr="0056001D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3B" w14:textId="77777777" w:rsidR="00437E55" w:rsidRPr="00E05F5C" w:rsidRDefault="00D142C7" w:rsidP="00E05F5C">
            <w:pPr>
              <w:pStyle w:val="P68B1DB1-Normal5"/>
              <w:widowControl w:val="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Preferisco contattare un medico fisicamente piuttosto che usare dispositivi elettronici per farlo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3C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3D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3E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3F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40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7E55" w:rsidRPr="00E05F5C" w14:paraId="63CCEC48" w14:textId="77777777" w:rsidTr="0056001D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42" w14:textId="77777777" w:rsidR="00437E55" w:rsidRPr="00E05F5C" w:rsidRDefault="00D142C7" w:rsidP="00E05F5C">
            <w:pPr>
              <w:pStyle w:val="P68B1DB1-Normal5"/>
              <w:widowControl w:val="0"/>
              <w:jc w:val="both"/>
              <w:rPr>
                <w:sz w:val="22"/>
                <w:szCs w:val="22"/>
              </w:rPr>
            </w:pPr>
            <w:r w:rsidRPr="00E05F5C">
              <w:rPr>
                <w:sz w:val="22"/>
                <w:szCs w:val="22"/>
              </w:rPr>
              <w:t>Riconosco i benefici dei servizi sanitari, fisici e remoti, e mi sento sicuro di utilizzare entrambe le opzioni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43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44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45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46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C47" w14:textId="77777777" w:rsidR="00437E55" w:rsidRPr="00E05F5C" w:rsidRDefault="00437E55" w:rsidP="00E05F5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3CCED00" w14:textId="0637C0DB" w:rsidR="00437E55" w:rsidRDefault="00437E55">
      <w:pPr>
        <w:sectPr w:rsidR="00437E55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560" w:header="510" w:footer="170" w:gutter="0"/>
          <w:pgNumType w:start="1"/>
          <w:cols w:space="720"/>
        </w:sectPr>
      </w:pPr>
    </w:p>
    <w:p w14:paraId="63CCED01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2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3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4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5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6" w14:textId="77777777" w:rsidR="00437E55" w:rsidRDefault="00437E55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3CCED07" w14:textId="77777777" w:rsidR="00437E55" w:rsidRDefault="00D142C7">
      <w:pPr>
        <w:pStyle w:val="P68B1DB1-Normal12"/>
        <w:spacing w:before="80" w:after="80" w:line="240" w:lineRule="auto"/>
        <w:jc w:val="both"/>
      </w:pPr>
      <w:r>
        <w:t xml:space="preserve"> </w:t>
      </w:r>
    </w:p>
    <w:p w14:paraId="63CCED08" w14:textId="77777777" w:rsidR="00437E55" w:rsidRDefault="00437E55">
      <w:pPr>
        <w:rPr>
          <w:rFonts w:ascii="Calibri" w:eastAsia="Calibri" w:hAnsi="Calibri" w:cs="Calibri"/>
          <w:sz w:val="28"/>
        </w:rPr>
      </w:pPr>
    </w:p>
    <w:sectPr w:rsidR="00437E55">
      <w:pgSz w:w="11906" w:h="16838"/>
      <w:pgMar w:top="1440" w:right="1440" w:bottom="1440" w:left="1560" w:header="51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7AAC" w14:textId="77777777" w:rsidR="00653529" w:rsidRDefault="00653529">
      <w:pPr>
        <w:spacing w:after="0" w:line="240" w:lineRule="auto"/>
      </w:pPr>
      <w:r>
        <w:separator/>
      </w:r>
    </w:p>
  </w:endnote>
  <w:endnote w:type="continuationSeparator" w:id="0">
    <w:p w14:paraId="17ED6D02" w14:textId="77777777" w:rsidR="00653529" w:rsidRDefault="0065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anrop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0" w14:textId="77777777" w:rsidR="00437E55" w:rsidRDefault="00D14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669"/>
      </w:tabs>
      <w:spacing w:after="0" w:line="240" w:lineRule="auto"/>
      <w:rPr>
        <w:color w:val="000000"/>
      </w:rPr>
    </w:pPr>
    <w:r>
      <w:rPr>
        <w:noProof/>
      </w:rPr>
      <w:drawing>
        <wp:anchor distT="57150" distB="57150" distL="57150" distR="57150" simplePos="0" relativeHeight="251665408" behindDoc="0" locked="0" layoutInCell="1" hidden="0" allowOverlap="1" wp14:anchorId="63CCED26" wp14:editId="63CCED27">
          <wp:simplePos x="0" y="0"/>
          <wp:positionH relativeFrom="column">
            <wp:posOffset>5642066</wp:posOffset>
          </wp:positionH>
          <wp:positionV relativeFrom="paragraph">
            <wp:posOffset>-144142</wp:posOffset>
          </wp:positionV>
          <wp:extent cx="927100" cy="571500"/>
          <wp:effectExtent l="0" t="0" r="0" b="0"/>
          <wp:wrapSquare wrapText="bothSides" distT="57150" distB="57150" distL="57150" distR="57150"/>
          <wp:docPr id="2146203506" name="Picture 21462035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63CCED28" wp14:editId="63CCED29">
          <wp:simplePos x="0" y="0"/>
          <wp:positionH relativeFrom="column">
            <wp:posOffset>-709292</wp:posOffset>
          </wp:positionH>
          <wp:positionV relativeFrom="paragraph">
            <wp:posOffset>-93886</wp:posOffset>
          </wp:positionV>
          <wp:extent cx="899886" cy="607998"/>
          <wp:effectExtent l="0" t="0" r="0" b="0"/>
          <wp:wrapNone/>
          <wp:docPr id="855148146" name="Picture 855148146" descr="A close up of a 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9.png" descr="A close up of a logo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886" cy="607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hidden="0" allowOverlap="1" wp14:anchorId="63CCED2A" wp14:editId="63CCED2B">
              <wp:simplePos x="0" y="0"/>
              <wp:positionH relativeFrom="column">
                <wp:posOffset>330200</wp:posOffset>
              </wp:positionH>
              <wp:positionV relativeFrom="paragraph">
                <wp:posOffset>-106679</wp:posOffset>
              </wp:positionV>
              <wp:extent cx="5267960" cy="1433195"/>
              <wp:effectExtent l="0" t="0" r="0" b="0"/>
              <wp:wrapSquare wrapText="bothSides" distT="45720" distB="45720" distL="114300" distR="114300"/>
              <wp:docPr id="106" name="Rettangolo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6308" y="3077690"/>
                        <a:ext cx="5239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CCED4E" w14:textId="77777777" w:rsidR="00437E55" w:rsidRDefault="00D142C7">
                          <w:pPr>
                            <w:pStyle w:val="P68B1DB1-Normal18"/>
                            <w:textDirection w:val="btLr"/>
                          </w:pPr>
                          <w:r>
                            <w:t xml:space="preserve">Questo progetto è stato finanziato con il sostegno della Commissione Europea. La presente pubblicazione riflette il solo punto di vista dell'autore e la Commissione non può essere ritenuta responsabile per qualsiasi uso che possa essere fatto delle informazioni ivi contenute. </w:t>
                          </w:r>
                          <w:r>
                            <w:rPr>
                              <w:b/>
                            </w:rPr>
                            <w:t>Progetto n.:2019-1-PL01-KA201-065726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CED2A" id="Rettangolo 106" o:spid="_x0000_s1026" style="position:absolute;margin-left:26pt;margin-top:-8.4pt;width:414.8pt;height:112.85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" stroked="f">
              <v:textbox inset="2.53958mm,1.2694mm,2.53958mm,1.2694mm">
                <w:txbxContent>
                  <w:p w14:paraId="63CCED4E" w14:textId="77777777" w:rsidR="00437E55" w:rsidRDefault="00D142C7">
                    <w:pPr>
                      <w:pStyle w:val="P68B1DB1-Normal18"/>
                      <w:textDirection w:val="btLr"/>
                    </w:pPr>
                    <w:r>
                      <w:t xml:space="preserve">Questo progetto è stato finanziato con il sostegno della Commissione Europea. La presente pubblicazione riflette il solo punto di vista dell'autore e la Commissione non può essere ritenuta responsabile per qualsiasi uso che possa essere fatto delle informazioni ivi contenute. </w:t>
                    </w:r>
                    <w:r>
                      <w:rPr>
                        <w:b/>
                      </w:rPr>
                      <w:t>Progetto n.:2019-1-PL01-KA201-065726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1" w14:textId="77777777" w:rsidR="00437E55" w:rsidRDefault="00D142C7">
    <w:pPr>
      <w:pStyle w:val="P68B1DB1-Normal1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 w:rsidR="0056001D">
      <w:fldChar w:fldCharType="separate"/>
    </w:r>
    <w:r>
      <w:fldChar w:fldCharType="end"/>
    </w:r>
  </w:p>
  <w:p w14:paraId="63CCED12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6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A" w14:textId="7A999B4A" w:rsidR="00437E55" w:rsidRDefault="00D142C7">
    <w:pPr>
      <w:rPr>
        <w:rFonts w:ascii="Calibri" w:eastAsia="Calibri" w:hAnsi="Calibri" w:cs="Calibri"/>
        <w:color w:val="00005F"/>
      </w:rPr>
    </w:pPr>
    <w:r>
      <w:rPr>
        <w:rFonts w:ascii="Calibri" w:eastAsia="Calibri" w:hAnsi="Calibri" w:cs="Calibri"/>
        <w:color w:val="00005F"/>
      </w:rPr>
      <w:t xml:space="preserve">Quanto ne sai </w:t>
    </w:r>
    <w:r>
      <w:rPr>
        <w:noProof/>
      </w:rPr>
      <w:drawing>
        <wp:anchor distT="0" distB="0" distL="0" distR="0" simplePos="0" relativeHeight="251673600" behindDoc="1" locked="0" layoutInCell="1" hidden="0" allowOverlap="1" wp14:anchorId="63CCED3A" wp14:editId="63CCED3B">
          <wp:simplePos x="0" y="0"/>
          <wp:positionH relativeFrom="column">
            <wp:posOffset>5381625</wp:posOffset>
          </wp:positionH>
          <wp:positionV relativeFrom="paragraph">
            <wp:posOffset>-194307</wp:posOffset>
          </wp:positionV>
          <wp:extent cx="447675" cy="447675"/>
          <wp:effectExtent l="0" t="0" r="0" b="0"/>
          <wp:wrapNone/>
          <wp:docPr id="112" name="immagine8.png" descr="Icon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8.png" descr="Icon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746A6">
      <w:rPr>
        <w:rFonts w:ascii="Calibri" w:eastAsia="Calibri" w:hAnsi="Calibri" w:cs="Calibri"/>
        <w:color w:val="00005F"/>
      </w:rPr>
      <w:t>di salute online?</w:t>
    </w:r>
  </w:p>
  <w:p w14:paraId="63CCED1B" w14:textId="1C236847" w:rsidR="00437E55" w:rsidRDefault="00D142C7">
    <w:pPr>
      <w:pStyle w:val="P68B1DB1-Normal19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EA4D0C">
      <w:rPr>
        <w:noProof/>
      </w:rPr>
      <w:t>1</w:t>
    </w:r>
    <w:r>
      <w:fldChar w:fldCharType="end"/>
    </w:r>
  </w:p>
  <w:p w14:paraId="63CCED1C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21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A293" w14:textId="77777777" w:rsidR="00653529" w:rsidRDefault="00653529">
      <w:pPr>
        <w:spacing w:after="0" w:line="240" w:lineRule="auto"/>
      </w:pPr>
      <w:r>
        <w:separator/>
      </w:r>
    </w:p>
  </w:footnote>
  <w:footnote w:type="continuationSeparator" w:id="0">
    <w:p w14:paraId="61CE9B3B" w14:textId="77777777" w:rsidR="00653529" w:rsidRDefault="0065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0B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0C" w14:textId="77777777" w:rsidR="00437E55" w:rsidRDefault="00D14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3CCED22" wp14:editId="63CCED23">
          <wp:simplePos x="0" y="0"/>
          <wp:positionH relativeFrom="column">
            <wp:posOffset>-66672</wp:posOffset>
          </wp:positionH>
          <wp:positionV relativeFrom="paragraph">
            <wp:posOffset>-133347</wp:posOffset>
          </wp:positionV>
          <wp:extent cx="2273300" cy="466725"/>
          <wp:effectExtent l="0" t="0" r="0" b="0"/>
          <wp:wrapSquare wrapText="bothSides" distT="0" distB="0" distL="114300" distR="114300"/>
          <wp:docPr id="137198429" name="Picture 1371984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33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3CCED24" wp14:editId="63CCED25">
          <wp:simplePos x="0" y="0"/>
          <wp:positionH relativeFrom="column">
            <wp:posOffset>4325620</wp:posOffset>
          </wp:positionH>
          <wp:positionV relativeFrom="paragraph">
            <wp:posOffset>-39367</wp:posOffset>
          </wp:positionV>
          <wp:extent cx="1329690" cy="389255"/>
          <wp:effectExtent l="0" t="0" r="0" b="0"/>
          <wp:wrapSquare wrapText="bothSides" distT="0" distB="0" distL="114300" distR="114300"/>
          <wp:docPr id="236541045" name="Picture 236541045" descr="D:\Dropbox (p-consulting.gr)\00_EU-projects\01_Erasmus\03_PROJECTS_ENERGA\KA2\11_SlowLearning\03_Activities\A2_Dissemination_Plan\Phot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6.png" descr="D:\Dropbox (p-consulting.gr)\00_EU-projects\01_Erasmus\03_PROJECTS_ENERGA\KA2\11_SlowLearning\03_Activities\A2_Dissemination_Plan\Photo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690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CCED0D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3CCED0E" w14:textId="77777777" w:rsidR="00437E55" w:rsidRDefault="00437E55"/>
  <w:p w14:paraId="63CCED0F" w14:textId="77777777" w:rsidR="00437E55" w:rsidRDefault="00437E55">
    <w:pPr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3" w14:textId="0B2EA0B7" w:rsidR="00437E55" w:rsidRDefault="00EA4D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01BEE540" wp14:editId="136D743C">
          <wp:extent cx="1520929" cy="335206"/>
          <wp:effectExtent l="0" t="0" r="0" b="0"/>
          <wp:docPr id="1974979729" name="Picture 1974979729" descr="Immagine che contiene schermata, Carattere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4437" name="Immagine 1" descr="Immagine che contiene schermata, Carattere, Blu elettrico, Blu intens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51" cy="360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63CCED2C" wp14:editId="63CCED2D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45830" cy="10677525"/>
          <wp:effectExtent l="0" t="0" r="0" b="0"/>
          <wp:wrapNone/>
          <wp:docPr id="674942023" name="Picture 674942023" descr="Graphical user interface, application, Teams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5.png" descr="Graphical user interface, application, Teams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830" cy="1067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3CCED2E" wp14:editId="63CCED2F">
              <wp:simplePos x="0" y="0"/>
              <wp:positionH relativeFrom="column">
                <wp:posOffset>2057400</wp:posOffset>
              </wp:positionH>
              <wp:positionV relativeFrom="paragraph">
                <wp:posOffset>-190499</wp:posOffset>
              </wp:positionV>
              <wp:extent cx="4208780" cy="682625"/>
              <wp:effectExtent l="0" t="0" r="0" b="0"/>
              <wp:wrapNone/>
              <wp:docPr id="108" name="Rettangolo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5898" y="3452975"/>
                        <a:ext cx="418020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ED42" w14:textId="77777777" w:rsidR="00437E55" w:rsidRDefault="00437E55">
                          <w:pPr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CED2E" id="Rettangolo 108" o:spid="_x0000_s1027" style="position:absolute;margin-left:162pt;margin-top:-15pt;width:331.4pt;height:5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" filled="f" stroked="f">
              <v:textbox inset="2.53958mm,1.2694mm,2.53958mm,1.2694mm">
                <w:txbxContent>
                  <w:p w14:paraId="63CCED42" w14:textId="77777777" w:rsidR="00437E55" w:rsidRDefault="00437E55">
                    <w:pPr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3CCED30" wp14:editId="63CCED31">
              <wp:simplePos x="0" y="0"/>
              <wp:positionH relativeFrom="column">
                <wp:posOffset>1905000</wp:posOffset>
              </wp:positionH>
              <wp:positionV relativeFrom="paragraph">
                <wp:posOffset>-330199</wp:posOffset>
              </wp:positionV>
              <wp:extent cx="4568825" cy="1122045"/>
              <wp:effectExtent l="0" t="0" r="0" b="0"/>
              <wp:wrapNone/>
              <wp:docPr id="107" name="Rettangolo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6350" y="3223740"/>
                        <a:ext cx="4559300" cy="111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ED44" w14:textId="4E083565" w:rsidR="00437E55" w:rsidRDefault="009D6E54">
                          <w:pPr>
                            <w:textDirection w:val="btLr"/>
                          </w:pPr>
                          <w:r w:rsidRPr="009D6E54">
                            <w:rPr>
                              <w:rFonts w:ascii="Open Sans" w:eastAsia="Open Sans" w:hAnsi="Open Sans" w:cs="Open Sans"/>
                              <w:color w:val="00005F"/>
                              <w:sz w:val="14"/>
                            </w:rPr>
                            <w:t xml:space="preserve">Finanziato </w:t>
                          </w:r>
                          <w:r w:rsidRPr="009D6E54">
                            <w:rPr>
                              <w:rFonts w:ascii="Open Sans" w:eastAsia="Open Sans" w:hAnsi="Open Sans" w:cs="Open Sans"/>
                              <w:color w:val="00005F"/>
                              <w:sz w:val="14"/>
                            </w:rPr>
                            <w:t>dall'Unione europea. Le opinioni espresse appartengono, tuttavia, al solo o ai soli autori e non riflettono necessariamente le opinioni dell'Unione europea o dell’Agenzia esecutiva europea per l’istruzione e la cultura (EACEA). Né l'Unione europea né l'EACEA possono esserne ritenute responsabili.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CED30" id="Rettangolo 107" o:spid="_x0000_s1028" style="position:absolute;margin-left:150pt;margin-top:-26pt;width:359.75pt;height:8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" filled="f" stroked="f">
              <v:textbox inset="2.53958mm,2.53958mm,2.53958mm,2.53958mm">
                <w:txbxContent>
                  <w:p w14:paraId="63CCED44" w14:textId="4E083565" w:rsidR="00437E55" w:rsidRDefault="009D6E54">
                    <w:pPr>
                      <w:textDirection w:val="btLr"/>
                    </w:pPr>
                    <w:r w:rsidRPr="009D6E54">
                      <w:rPr>
                        <w:rFonts w:ascii="Open Sans" w:eastAsia="Open Sans" w:hAnsi="Open Sans" w:cs="Open Sans"/>
                        <w:color w:val="00005F"/>
                        <w:sz w:val="14"/>
                      </w:rPr>
                      <w:t xml:space="preserve">Finanziato </w:t>
                    </w:r>
                    <w:r w:rsidRPr="009D6E54">
                      <w:rPr>
                        <w:rFonts w:ascii="Open Sans" w:eastAsia="Open Sans" w:hAnsi="Open Sans" w:cs="Open Sans"/>
                        <w:color w:val="00005F"/>
                        <w:sz w:val="14"/>
                      </w:rPr>
                      <w:t>dall'Unione europea. Le opinioni espresse appartengono, tuttavia, al solo o ai soli autori e non riflettono necessariamente le opinioni dell'Unione europea o dell’Agenzia esecutiva europea per l’istruzione e la cultura (EACEA). Né l'Unione europea né l'EACEA possono esserne ritenute responsabili.</w:t>
                    </w:r>
                  </w:p>
                </w:txbxContent>
              </v:textbox>
            </v:rect>
          </w:pict>
        </mc:Fallback>
      </mc:AlternateContent>
    </w:r>
  </w:p>
  <w:p w14:paraId="63CCED14" w14:textId="77777777" w:rsidR="00437E55" w:rsidRDefault="00D142C7">
    <w:pPr>
      <w:pStyle w:val="P68B1DB1-Normal14"/>
      <w:pBdr>
        <w:top w:val="nil"/>
        <w:left w:val="nil"/>
        <w:bottom w:val="nil"/>
        <w:right w:val="nil"/>
        <w:between w:val="nil"/>
      </w:pBdr>
      <w:tabs>
        <w:tab w:val="left" w:pos="1020"/>
      </w:tabs>
      <w:spacing w:after="0" w:line="240" w:lineRule="auto"/>
    </w:pPr>
    <w:r>
      <w:tab/>
    </w:r>
  </w:p>
  <w:p w14:paraId="63CCED15" w14:textId="77777777" w:rsidR="00437E55" w:rsidRDefault="00D14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63CCED34" wp14:editId="766A2286">
              <wp:simplePos x="0" y="0"/>
              <wp:positionH relativeFrom="column">
                <wp:posOffset>-337279</wp:posOffset>
              </wp:positionH>
              <wp:positionV relativeFrom="paragraph">
                <wp:posOffset>2135505</wp:posOffset>
              </wp:positionV>
              <wp:extent cx="6348147" cy="2826327"/>
              <wp:effectExtent l="0" t="0" r="0" b="0"/>
              <wp:wrapNone/>
              <wp:docPr id="105" name="Rettangolo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8147" cy="28263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ED45" w14:textId="77777777" w:rsidR="00437E55" w:rsidRPr="00EA4D0C" w:rsidRDefault="00D142C7">
                          <w:pPr>
                            <w:pStyle w:val="P68B1DB1-Normal15"/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  <w:proofErr w:type="spellStart"/>
                          <w:r w:rsidRPr="00EA4D0C">
                            <w:rPr>
                              <w:rFonts w:ascii="Open Sans" w:eastAsia="Open Sans" w:hAnsi="Open Sans" w:cs="Open Sans"/>
                              <w:b/>
                              <w:lang w:val="en-US"/>
                            </w:rPr>
                            <w:t>Proj</w:t>
                          </w:r>
                          <w:proofErr w:type="spellEnd"/>
                          <w:r w:rsidRPr="00EA4D0C">
                            <w:rPr>
                              <w:rFonts w:ascii="Open Sans" w:eastAsia="Open Sans" w:hAnsi="Open Sans" w:cs="Open Sans"/>
                              <w:b/>
                              <w:lang w:val="en-US"/>
                            </w:rPr>
                            <w:t xml:space="preserve">. No: </w:t>
                          </w:r>
                          <w:r w:rsidRPr="00EA4D0C">
                            <w:rPr>
                              <w:rFonts w:ascii="Manrope" w:eastAsia="Manrope" w:hAnsi="Manrope" w:cs="Manrope"/>
                              <w:sz w:val="22"/>
                              <w:lang w:val="en-US"/>
                            </w:rPr>
                            <w:t>2021-1-IT02-KA220-ADU-000035139</w:t>
                          </w:r>
                        </w:p>
                        <w:p w14:paraId="63CCED46" w14:textId="77777777" w:rsidR="00437E55" w:rsidRPr="00EA4D0C" w:rsidRDefault="00437E55">
                          <w:pPr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14:paraId="7A0C6826" w14:textId="77777777" w:rsidR="004964BF" w:rsidRDefault="004964BF" w:rsidP="004964BF">
                          <w:pPr>
                            <w:pStyle w:val="P68B1DB1-Normale2"/>
                            <w:jc w:val="center"/>
                            <w:textDirection w:val="btLr"/>
                          </w:pPr>
                          <w:r w:rsidRPr="00540F42">
                            <w:t>Attività 1</w:t>
                          </w:r>
                        </w:p>
                        <w:p w14:paraId="63CCED4A" w14:textId="53FB0E2C" w:rsidR="00437E55" w:rsidRDefault="004964BF">
                          <w:pPr>
                            <w:spacing w:before="80" w:after="0" w:line="240" w:lineRule="auto"/>
                            <w:jc w:val="center"/>
                            <w:textDirection w:val="btLr"/>
                          </w:pPr>
                          <w:r w:rsidRPr="004964BF">
                            <w:rPr>
                              <w:rFonts w:ascii="Open Sans" w:eastAsia="Open Sans" w:hAnsi="Open Sans" w:cs="Open Sans"/>
                              <w:b/>
                              <w:color w:val="1F108C"/>
                              <w:sz w:val="36"/>
                              <w:szCs w:val="36"/>
                            </w:rPr>
                            <w:t>Scala lineare sull'assistenza sanitaria di un individuo</w:t>
                          </w:r>
                        </w:p>
                        <w:p w14:paraId="63CCED4B" w14:textId="77777777" w:rsidR="00437E55" w:rsidRDefault="00437E55">
                          <w:pPr>
                            <w:spacing w:before="80" w:after="80" w:line="240" w:lineRule="auto"/>
                            <w:jc w:val="both"/>
                            <w:textDirection w:val="btLr"/>
                          </w:pPr>
                        </w:p>
                        <w:p w14:paraId="63CCED4C" w14:textId="77777777" w:rsidR="00437E55" w:rsidRDefault="00437E55">
                          <w:pPr>
                            <w:jc w:val="center"/>
                            <w:textDirection w:val="btLr"/>
                          </w:pPr>
                        </w:p>
                        <w:p w14:paraId="63CCED4D" w14:textId="77777777" w:rsidR="00437E55" w:rsidRDefault="00437E5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CCED34" id="Rettangolo 105" o:spid="_x0000_s1029" style="position:absolute;margin-left:-26.55pt;margin-top:168.15pt;width:499.85pt;height:2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" filled="f" stroked="f">
              <v:textbox inset="2.53958mm,1.2694mm,2.53958mm,1.2694mm">
                <w:txbxContent>
                  <w:p w14:paraId="63CCED45" w14:textId="77777777" w:rsidR="00437E55" w:rsidRPr="00EA4D0C" w:rsidRDefault="00D142C7">
                    <w:pPr>
                      <w:pStyle w:val="P68B1DB1-Normal15"/>
                      <w:jc w:val="center"/>
                      <w:textDirection w:val="btLr"/>
                      <w:rPr>
                        <w:lang w:val="en-US"/>
                      </w:rPr>
                    </w:pPr>
                    <w:proofErr w:type="spellStart"/>
                    <w:r w:rsidRPr="00EA4D0C">
                      <w:rPr>
                        <w:rFonts w:ascii="Open Sans" w:eastAsia="Open Sans" w:hAnsi="Open Sans" w:cs="Open Sans"/>
                        <w:b/>
                        <w:lang w:val="en-US"/>
                      </w:rPr>
                      <w:t>Proj</w:t>
                    </w:r>
                    <w:proofErr w:type="spellEnd"/>
                    <w:r w:rsidRPr="00EA4D0C">
                      <w:rPr>
                        <w:rFonts w:ascii="Open Sans" w:eastAsia="Open Sans" w:hAnsi="Open Sans" w:cs="Open Sans"/>
                        <w:b/>
                        <w:lang w:val="en-US"/>
                      </w:rPr>
                      <w:t xml:space="preserve">. No: </w:t>
                    </w:r>
                    <w:r w:rsidRPr="00EA4D0C">
                      <w:rPr>
                        <w:rFonts w:ascii="Manrope" w:eastAsia="Manrope" w:hAnsi="Manrope" w:cs="Manrope"/>
                        <w:sz w:val="22"/>
                        <w:lang w:val="en-US"/>
                      </w:rPr>
                      <w:t>2021-1-IT02-KA220-ADU-000035139</w:t>
                    </w:r>
                  </w:p>
                  <w:p w14:paraId="63CCED46" w14:textId="77777777" w:rsidR="00437E55" w:rsidRPr="00EA4D0C" w:rsidRDefault="00437E55">
                    <w:pPr>
                      <w:jc w:val="center"/>
                      <w:textDirection w:val="btLr"/>
                      <w:rPr>
                        <w:lang w:val="en-US"/>
                      </w:rPr>
                    </w:pPr>
                  </w:p>
                  <w:p w14:paraId="7A0C6826" w14:textId="77777777" w:rsidR="004964BF" w:rsidRDefault="004964BF" w:rsidP="004964BF">
                    <w:pPr>
                      <w:pStyle w:val="P68B1DB1-Normale2"/>
                      <w:jc w:val="center"/>
                      <w:textDirection w:val="btLr"/>
                    </w:pPr>
                    <w:r w:rsidRPr="00540F42">
                      <w:t>Attività 1</w:t>
                    </w:r>
                  </w:p>
                  <w:p w14:paraId="63CCED4A" w14:textId="53FB0E2C" w:rsidR="00437E55" w:rsidRDefault="004964BF">
                    <w:pPr>
                      <w:spacing w:before="80" w:after="0" w:line="240" w:lineRule="auto"/>
                      <w:jc w:val="center"/>
                      <w:textDirection w:val="btLr"/>
                    </w:pPr>
                    <w:r w:rsidRPr="004964BF">
                      <w:rPr>
                        <w:rFonts w:ascii="Open Sans" w:eastAsia="Open Sans" w:hAnsi="Open Sans" w:cs="Open Sans"/>
                        <w:b/>
                        <w:color w:val="1F108C"/>
                        <w:sz w:val="36"/>
                        <w:szCs w:val="36"/>
                      </w:rPr>
                      <w:t>Scala lineare sull'assistenza sanitaria di un individuo</w:t>
                    </w:r>
                  </w:p>
                  <w:p w14:paraId="63CCED4B" w14:textId="77777777" w:rsidR="00437E55" w:rsidRDefault="00437E55">
                    <w:pPr>
                      <w:spacing w:before="80" w:after="80" w:line="240" w:lineRule="auto"/>
                      <w:jc w:val="both"/>
                      <w:textDirection w:val="btLr"/>
                    </w:pPr>
                  </w:p>
                  <w:p w14:paraId="63CCED4C" w14:textId="77777777" w:rsidR="00437E55" w:rsidRDefault="00437E55">
                    <w:pPr>
                      <w:jc w:val="center"/>
                      <w:textDirection w:val="btLr"/>
                    </w:pPr>
                  </w:p>
                  <w:p w14:paraId="63CCED4D" w14:textId="77777777" w:rsidR="00437E55" w:rsidRDefault="00437E5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9" w14:textId="703D87CE" w:rsidR="00437E55" w:rsidRPr="00EA4D0C" w:rsidRDefault="00EA4D0C" w:rsidP="00EA4D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8480" behindDoc="1" locked="0" layoutInCell="1" hidden="0" allowOverlap="1" wp14:anchorId="63CCED36" wp14:editId="4C44E123">
          <wp:simplePos x="0" y="0"/>
          <wp:positionH relativeFrom="column">
            <wp:posOffset>4574810</wp:posOffset>
          </wp:positionH>
          <wp:positionV relativeFrom="paragraph">
            <wp:posOffset>-107981</wp:posOffset>
          </wp:positionV>
          <wp:extent cx="1381125" cy="504459"/>
          <wp:effectExtent l="0" t="0" r="0" b="0"/>
          <wp:wrapNone/>
          <wp:docPr id="117" name="immagine3.png" descr="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3.png" descr="Logo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AE003AA" wp14:editId="2314D839">
          <wp:extent cx="1520929" cy="335206"/>
          <wp:effectExtent l="0" t="0" r="0" b="0"/>
          <wp:docPr id="858841777" name="Immagine 858841777" descr="Immagine che contiene schermata, Carattere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4437" name="Immagine 1" descr="Immagine che contiene schermata, Carattere, Blu elettrico, Blu intens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51" cy="360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ED1D" w14:textId="57E5DD61" w:rsidR="00437E55" w:rsidRDefault="00D14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7220C1A9" wp14:editId="6DB27431">
          <wp:extent cx="1520929" cy="335206"/>
          <wp:effectExtent l="0" t="0" r="0" b="0"/>
          <wp:docPr id="418394799" name="Picture 418394799" descr="Immagine che contiene schermata, Carattere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4437" name="Immagine 1" descr="Immagine che contiene schermata, Carattere, Blu elettrico, Blu intens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51" cy="360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70528" behindDoc="1" locked="0" layoutInCell="1" hidden="0" allowOverlap="1" wp14:anchorId="63CCED3C" wp14:editId="63CCED3D">
          <wp:simplePos x="0" y="0"/>
          <wp:positionH relativeFrom="column">
            <wp:posOffset>4391025</wp:posOffset>
          </wp:positionH>
          <wp:positionV relativeFrom="paragraph">
            <wp:posOffset>-19047</wp:posOffset>
          </wp:positionV>
          <wp:extent cx="1381125" cy="504459"/>
          <wp:effectExtent l="0" t="0" r="0" b="0"/>
          <wp:wrapNone/>
          <wp:docPr id="119" name="immagine3.png" descr="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3.png" descr="Logo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hidden="0" allowOverlap="1" wp14:anchorId="63CCED3E" wp14:editId="63CCED3F">
          <wp:simplePos x="0" y="0"/>
          <wp:positionH relativeFrom="column">
            <wp:posOffset>-990599</wp:posOffset>
          </wp:positionH>
          <wp:positionV relativeFrom="paragraph">
            <wp:posOffset>-76199</wp:posOffset>
          </wp:positionV>
          <wp:extent cx="7615895" cy="10776356"/>
          <wp:effectExtent l="0" t="0" r="0" b="0"/>
          <wp:wrapNone/>
          <wp:docPr id="111" name="immagin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5895" cy="107763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CCED1E" w14:textId="77777777" w:rsidR="00437E55" w:rsidRDefault="00D142C7">
    <w:pPr>
      <w:pStyle w:val="P68B1DB1-Normal1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 xml:space="preserve">                                                 </w:t>
    </w:r>
  </w:p>
  <w:p w14:paraId="63CCED1F" w14:textId="77777777" w:rsidR="00437E55" w:rsidRDefault="00D142C7">
    <w:pPr>
      <w:pStyle w:val="P68B1DB1-Normal1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565"/>
      </w:tabs>
      <w:spacing w:after="0" w:line="240" w:lineRule="auto"/>
    </w:pPr>
    <w:r>
      <w:tab/>
    </w:r>
  </w:p>
  <w:p w14:paraId="63CCED20" w14:textId="77777777" w:rsidR="00437E55" w:rsidRDefault="00437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293"/>
    <w:multiLevelType w:val="multilevel"/>
    <w:tmpl w:val="530EC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C66E9"/>
    <w:multiLevelType w:val="multilevel"/>
    <w:tmpl w:val="6B7CD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4220D8"/>
    <w:multiLevelType w:val="multilevel"/>
    <w:tmpl w:val="844E2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205F55"/>
    <w:multiLevelType w:val="multilevel"/>
    <w:tmpl w:val="12107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706828"/>
    <w:multiLevelType w:val="multilevel"/>
    <w:tmpl w:val="32C4F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BB2C43"/>
    <w:multiLevelType w:val="multilevel"/>
    <w:tmpl w:val="96CA4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286811"/>
    <w:multiLevelType w:val="multilevel"/>
    <w:tmpl w:val="55FAE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283101"/>
    <w:multiLevelType w:val="multilevel"/>
    <w:tmpl w:val="8550AF8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47746CFB"/>
    <w:multiLevelType w:val="multilevel"/>
    <w:tmpl w:val="70D627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ECF21D7"/>
    <w:multiLevelType w:val="multilevel"/>
    <w:tmpl w:val="FA1ED9E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FB879FD"/>
    <w:multiLevelType w:val="multilevel"/>
    <w:tmpl w:val="6C044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D73BF2"/>
    <w:multiLevelType w:val="multilevel"/>
    <w:tmpl w:val="F80A2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F0783"/>
    <w:multiLevelType w:val="multilevel"/>
    <w:tmpl w:val="9F2CF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052EE9"/>
    <w:multiLevelType w:val="multilevel"/>
    <w:tmpl w:val="B0E0049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B3FBF"/>
    <w:multiLevelType w:val="multilevel"/>
    <w:tmpl w:val="7CE86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50C3E5F"/>
    <w:multiLevelType w:val="multilevel"/>
    <w:tmpl w:val="26862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77B2225"/>
    <w:multiLevelType w:val="multilevel"/>
    <w:tmpl w:val="18EA0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EAB5AA0"/>
    <w:multiLevelType w:val="multilevel"/>
    <w:tmpl w:val="C8DC3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85887245">
    <w:abstractNumId w:val="8"/>
  </w:num>
  <w:num w:numId="2" w16cid:durableId="507907489">
    <w:abstractNumId w:val="5"/>
  </w:num>
  <w:num w:numId="3" w16cid:durableId="886528283">
    <w:abstractNumId w:val="0"/>
  </w:num>
  <w:num w:numId="4" w16cid:durableId="1910966694">
    <w:abstractNumId w:val="6"/>
  </w:num>
  <w:num w:numId="5" w16cid:durableId="1633706022">
    <w:abstractNumId w:val="14"/>
  </w:num>
  <w:num w:numId="6" w16cid:durableId="225772118">
    <w:abstractNumId w:val="15"/>
  </w:num>
  <w:num w:numId="7" w16cid:durableId="51781015">
    <w:abstractNumId w:val="7"/>
  </w:num>
  <w:num w:numId="8" w16cid:durableId="54084558">
    <w:abstractNumId w:val="10"/>
  </w:num>
  <w:num w:numId="9" w16cid:durableId="2131629293">
    <w:abstractNumId w:val="4"/>
  </w:num>
  <w:num w:numId="10" w16cid:durableId="1529684648">
    <w:abstractNumId w:val="13"/>
  </w:num>
  <w:num w:numId="11" w16cid:durableId="502816865">
    <w:abstractNumId w:val="9"/>
  </w:num>
  <w:num w:numId="12" w16cid:durableId="1105157018">
    <w:abstractNumId w:val="2"/>
  </w:num>
  <w:num w:numId="13" w16cid:durableId="813565298">
    <w:abstractNumId w:val="3"/>
  </w:num>
  <w:num w:numId="14" w16cid:durableId="1879470125">
    <w:abstractNumId w:val="1"/>
  </w:num>
  <w:num w:numId="15" w16cid:durableId="1065298405">
    <w:abstractNumId w:val="16"/>
  </w:num>
  <w:num w:numId="16" w16cid:durableId="1584483527">
    <w:abstractNumId w:val="12"/>
  </w:num>
  <w:num w:numId="17" w16cid:durableId="1902790003">
    <w:abstractNumId w:val="17"/>
  </w:num>
  <w:num w:numId="18" w16cid:durableId="15215081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55"/>
    <w:rsid w:val="00043A39"/>
    <w:rsid w:val="00116EF6"/>
    <w:rsid w:val="001E3189"/>
    <w:rsid w:val="001E3AD2"/>
    <w:rsid w:val="00290BDB"/>
    <w:rsid w:val="002B51B3"/>
    <w:rsid w:val="003344E6"/>
    <w:rsid w:val="003F5804"/>
    <w:rsid w:val="00437E55"/>
    <w:rsid w:val="004964BF"/>
    <w:rsid w:val="004D7910"/>
    <w:rsid w:val="0056001D"/>
    <w:rsid w:val="005F112A"/>
    <w:rsid w:val="00603FDF"/>
    <w:rsid w:val="006378F7"/>
    <w:rsid w:val="00653529"/>
    <w:rsid w:val="006F0CA6"/>
    <w:rsid w:val="00756203"/>
    <w:rsid w:val="00801550"/>
    <w:rsid w:val="00855CE6"/>
    <w:rsid w:val="0088657E"/>
    <w:rsid w:val="009D6E54"/>
    <w:rsid w:val="00A61C14"/>
    <w:rsid w:val="00A746A6"/>
    <w:rsid w:val="00A87148"/>
    <w:rsid w:val="00A93AE7"/>
    <w:rsid w:val="00AF04F8"/>
    <w:rsid w:val="00BF04BE"/>
    <w:rsid w:val="00BF3559"/>
    <w:rsid w:val="00CD7A9A"/>
    <w:rsid w:val="00D142C7"/>
    <w:rsid w:val="00DA3D6B"/>
    <w:rsid w:val="00DF2533"/>
    <w:rsid w:val="00E05F5C"/>
    <w:rsid w:val="00E123F0"/>
    <w:rsid w:val="00E32091"/>
    <w:rsid w:val="00EA4D0C"/>
    <w:rsid w:val="00EE5A9E"/>
    <w:rsid w:val="00F02C2B"/>
    <w:rsid w:val="00F4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CEB8A"/>
  <w15:docId w15:val="{13F74612-1DB9-F746-804E-0193E90E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lang w:val="it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BA0"/>
  </w:style>
  <w:style w:type="paragraph" w:styleId="Heading1">
    <w:name w:val="heading 1"/>
    <w:basedOn w:val="Normal"/>
    <w:next w:val="Normal"/>
    <w:link w:val="Heading1Char"/>
    <w:uiPriority w:val="9"/>
    <w:qFormat/>
    <w:rsid w:val="0006627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0008F" w:themeColor="accent6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2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008F" w:themeColor="accent6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27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8F" w:themeColor="accent6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2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000BF" w:themeColor="accent6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2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00BF" w:themeColor="accent6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B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2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color w:val="0000B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2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0000BF" w:themeColor="accent6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2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0000BF" w:themeColor="accent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2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EE" w:themeColor="text1" w:themeTint="D9"/>
      <w:sz w:val="9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3FB"/>
  </w:style>
  <w:style w:type="paragraph" w:styleId="Footer">
    <w:name w:val="footer"/>
    <w:basedOn w:val="Normal"/>
    <w:link w:val="FooterChar"/>
    <w:uiPriority w:val="99"/>
    <w:unhideWhenUsed/>
    <w:rsid w:val="00B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3FB"/>
  </w:style>
  <w:style w:type="character" w:customStyle="1" w:styleId="Heading1Char">
    <w:name w:val="Heading 1 Char"/>
    <w:basedOn w:val="DefaultParagraphFont"/>
    <w:link w:val="Heading1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627E"/>
    <w:rPr>
      <w:rFonts w:asciiTheme="majorHAnsi" w:eastAsiaTheme="majorEastAsia" w:hAnsiTheme="majorHAnsi" w:cstheme="majorBidi"/>
      <w:color w:val="0000BF" w:themeColor="accent6"/>
    </w:rPr>
  </w:style>
  <w:style w:type="character" w:customStyle="1" w:styleId="Heading3Char">
    <w:name w:val="Heading 3 Char"/>
    <w:basedOn w:val="DefaultParagraphFont"/>
    <w:link w:val="Heading3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627E"/>
    <w:rPr>
      <w:rFonts w:asciiTheme="majorHAnsi" w:eastAsiaTheme="majorEastAsia" w:hAnsiTheme="majorHAnsi" w:cstheme="majorBidi"/>
      <w:color w:val="0000BF" w:themeColor="accent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27E"/>
    <w:rPr>
      <w:rFonts w:asciiTheme="majorHAnsi" w:eastAsiaTheme="majorEastAsia" w:hAnsiTheme="majorHAnsi" w:cstheme="majorBidi"/>
      <w:i/>
      <w:color w:val="0000BF" w:themeColor="accent6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6627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C58A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6EE0"/>
    <w:pPr>
      <w:tabs>
        <w:tab w:val="left" w:pos="880"/>
        <w:tab w:val="right" w:leader="dot" w:pos="8896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C26888"/>
    <w:pPr>
      <w:tabs>
        <w:tab w:val="left" w:pos="1560"/>
        <w:tab w:val="right" w:leader="dot" w:pos="8896"/>
      </w:tabs>
      <w:spacing w:after="100"/>
      <w:ind w:left="851"/>
    </w:pPr>
  </w:style>
  <w:style w:type="character" w:styleId="Hyperlink">
    <w:name w:val="Hyperlink"/>
    <w:basedOn w:val="DefaultParagraphFont"/>
    <w:uiPriority w:val="99"/>
    <w:unhideWhenUsed/>
    <w:rsid w:val="000C58A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6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02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06627E"/>
    <w:rPr>
      <w:rFonts w:asciiTheme="majorHAnsi" w:eastAsiaTheme="majorEastAsia" w:hAnsiTheme="majorHAnsi" w:cstheme="majorBidi"/>
      <w:b/>
      <w:color w:val="0000B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27E"/>
    <w:rPr>
      <w:rFonts w:asciiTheme="majorHAnsi" w:eastAsiaTheme="majorEastAsia" w:hAnsiTheme="majorHAnsi" w:cstheme="majorBidi"/>
      <w:b/>
      <w:i/>
      <w:color w:val="0000BF" w:themeColor="accent6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27E"/>
    <w:rPr>
      <w:rFonts w:asciiTheme="majorHAnsi" w:eastAsiaTheme="majorEastAsia" w:hAnsiTheme="majorHAnsi" w:cstheme="majorBidi"/>
      <w:i/>
      <w:color w:val="0000BF" w:themeColor="accent6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06627E"/>
    <w:pPr>
      <w:spacing w:line="240" w:lineRule="auto"/>
    </w:pPr>
    <w:rPr>
      <w:b/>
      <w:smallCaps/>
      <w:color w:val="2F2FFF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06627E"/>
    <w:rPr>
      <w:rFonts w:asciiTheme="majorHAnsi" w:eastAsiaTheme="majorEastAsia" w:hAnsiTheme="majorHAnsi" w:cstheme="majorBidi"/>
      <w:color w:val="0000EE" w:themeColor="text1" w:themeTint="D9"/>
      <w:sz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27E"/>
    <w:rPr>
      <w:rFonts w:asciiTheme="majorHAnsi" w:eastAsiaTheme="majorEastAsia" w:hAnsiTheme="majorHAnsi" w:cstheme="majorBidi"/>
      <w:sz w:val="30"/>
    </w:rPr>
  </w:style>
  <w:style w:type="character" w:styleId="Strong">
    <w:name w:val="Strong"/>
    <w:basedOn w:val="DefaultParagraphFont"/>
    <w:uiPriority w:val="22"/>
    <w:qFormat/>
    <w:rsid w:val="0006627E"/>
    <w:rPr>
      <w:b/>
    </w:rPr>
  </w:style>
  <w:style w:type="character" w:styleId="Emphasis">
    <w:name w:val="Emphasis"/>
    <w:basedOn w:val="DefaultParagraphFont"/>
    <w:uiPriority w:val="20"/>
    <w:qFormat/>
    <w:rsid w:val="0006627E"/>
    <w:rPr>
      <w:i/>
      <w:color w:val="0000BF" w:themeColor="accent6"/>
    </w:rPr>
  </w:style>
  <w:style w:type="paragraph" w:styleId="NoSpacing">
    <w:name w:val="No Spacing"/>
    <w:link w:val="NoSpacingChar"/>
    <w:uiPriority w:val="1"/>
    <w:qFormat/>
    <w:rsid w:val="000662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27E"/>
    <w:pPr>
      <w:spacing w:before="160"/>
      <w:ind w:left="720" w:right="720"/>
      <w:jc w:val="center"/>
    </w:pPr>
    <w:rPr>
      <w:i/>
      <w:color w:val="0000EE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27E"/>
    <w:rPr>
      <w:i/>
      <w:color w:val="0000EE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27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color w:val="0000BF" w:themeColor="accent6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27E"/>
    <w:rPr>
      <w:rFonts w:asciiTheme="majorHAnsi" w:eastAsiaTheme="majorEastAsia" w:hAnsiTheme="majorHAnsi" w:cstheme="majorBidi"/>
      <w:i/>
      <w:color w:val="0000BF" w:themeColor="accent6"/>
      <w:sz w:val="32"/>
    </w:rPr>
  </w:style>
  <w:style w:type="character" w:styleId="SubtleEmphasis">
    <w:name w:val="Subtle Emphasis"/>
    <w:basedOn w:val="DefaultParagraphFont"/>
    <w:uiPriority w:val="19"/>
    <w:qFormat/>
    <w:rsid w:val="0006627E"/>
    <w:rPr>
      <w:i/>
    </w:rPr>
  </w:style>
  <w:style w:type="character" w:styleId="IntenseEmphasis">
    <w:name w:val="Intense Emphasis"/>
    <w:basedOn w:val="DefaultParagraphFont"/>
    <w:uiPriority w:val="21"/>
    <w:qFormat/>
    <w:rsid w:val="0006627E"/>
    <w:rPr>
      <w:b/>
      <w:i/>
    </w:rPr>
  </w:style>
  <w:style w:type="character" w:styleId="SubtleReference">
    <w:name w:val="Subtle Reference"/>
    <w:basedOn w:val="DefaultParagraphFont"/>
    <w:uiPriority w:val="31"/>
    <w:qFormat/>
    <w:rsid w:val="0006627E"/>
    <w:rPr>
      <w:smallCaps/>
      <w:color w:val="2F2FFF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27E"/>
    <w:rPr>
      <w:b/>
      <w:smallCaps/>
      <w:color w:val="0000BF" w:themeColor="accent6"/>
    </w:rPr>
  </w:style>
  <w:style w:type="character" w:styleId="BookTitle">
    <w:name w:val="Book Title"/>
    <w:basedOn w:val="DefaultParagraphFont"/>
    <w:uiPriority w:val="33"/>
    <w:qFormat/>
    <w:rsid w:val="0006627E"/>
    <w:rPr>
      <w:b/>
      <w:caps w:val="0"/>
      <w:smallCaps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6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F02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D2A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2A"/>
    <w:rPr>
      <w:rFonts w:ascii="Segoe UI" w:hAnsi="Segoe UI" w:cs="Segoe UI"/>
      <w:sz w:val="18"/>
    </w:rPr>
  </w:style>
  <w:style w:type="table" w:customStyle="1" w:styleId="GridTable1Light-Accent31">
    <w:name w:val="Grid Table 1 Light - Accent 31"/>
    <w:basedOn w:val="TableNormal"/>
    <w:uiPriority w:val="46"/>
    <w:rsid w:val="00B5547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47DF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75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506"/>
    <w:rPr>
      <w:color w:val="800080" w:themeColor="followedHyperlink"/>
      <w:u w:val="single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8F0F14"/>
    <w:rPr>
      <w:color w:val="605E5C"/>
      <w:shd w:val="clear" w:color="auto" w:fill="E1DFDD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68B1DB1-Normal1">
    <w:name w:val="P68B1DB1-Normal1"/>
    <w:basedOn w:val="Normal"/>
    <w:rPr>
      <w:rFonts w:ascii="Calibri" w:eastAsia="Calibri" w:hAnsi="Calibri" w:cs="Calibri"/>
      <w:b/>
      <w:color w:val="00005F"/>
      <w:sz w:val="24"/>
    </w:rPr>
  </w:style>
  <w:style w:type="paragraph" w:customStyle="1" w:styleId="P68B1DB1-Normal2">
    <w:name w:val="P68B1DB1-Normal2"/>
    <w:basedOn w:val="Normal"/>
    <w:rPr>
      <w:rFonts w:ascii="Calibri" w:eastAsia="Calibri" w:hAnsi="Calibri" w:cs="Calibri"/>
      <w:i/>
      <w:color w:val="00005F"/>
      <w:sz w:val="24"/>
    </w:rPr>
  </w:style>
  <w:style w:type="paragraph" w:customStyle="1" w:styleId="P68B1DB1-Heading13">
    <w:name w:val="P68B1DB1-Heading13"/>
    <w:basedOn w:val="Heading1"/>
    <w:rPr>
      <w:rFonts w:ascii="Calibri" w:eastAsia="Calibri" w:hAnsi="Calibri" w:cs="Calibri"/>
      <w:b/>
      <w:sz w:val="30"/>
    </w:rPr>
  </w:style>
  <w:style w:type="paragraph" w:customStyle="1" w:styleId="P68B1DB1-Normal4">
    <w:name w:val="P68B1DB1-Normal4"/>
    <w:basedOn w:val="Normal"/>
    <w:rPr>
      <w:rFonts w:ascii="Calibri" w:eastAsia="Calibri" w:hAnsi="Calibri" w:cs="Calibri"/>
      <w:b/>
      <w:sz w:val="24"/>
    </w:rPr>
  </w:style>
  <w:style w:type="paragraph" w:customStyle="1" w:styleId="P68B1DB1-Normal5">
    <w:name w:val="P68B1DB1-Normal5"/>
    <w:basedOn w:val="Normal"/>
    <w:rPr>
      <w:rFonts w:ascii="Calibri" w:eastAsia="Calibri" w:hAnsi="Calibri" w:cs="Calibri"/>
      <w:sz w:val="24"/>
    </w:rPr>
  </w:style>
  <w:style w:type="paragraph" w:customStyle="1" w:styleId="P68B1DB1-Normal6">
    <w:name w:val="P68B1DB1-Normal6"/>
    <w:basedOn w:val="Normal"/>
    <w:rPr>
      <w:rFonts w:ascii="Calibri" w:eastAsia="Calibri" w:hAnsi="Calibri" w:cs="Calibri"/>
      <w:color w:val="1155CC"/>
      <w:sz w:val="24"/>
      <w:u w:val="single"/>
    </w:rPr>
  </w:style>
  <w:style w:type="paragraph" w:customStyle="1" w:styleId="P68B1DB1-Normal7">
    <w:name w:val="P68B1DB1-Normal7"/>
    <w:basedOn w:val="Normal"/>
    <w:rPr>
      <w:rFonts w:ascii="Calibri" w:eastAsia="Calibri" w:hAnsi="Calibri" w:cs="Calibri"/>
      <w:sz w:val="22"/>
    </w:rPr>
  </w:style>
  <w:style w:type="paragraph" w:customStyle="1" w:styleId="P68B1DB1-Normal8">
    <w:name w:val="P68B1DB1-Normal8"/>
    <w:basedOn w:val="Normal"/>
    <w:rPr>
      <w:rFonts w:ascii="Calibri" w:eastAsia="Calibri" w:hAnsi="Calibri" w:cs="Calibri"/>
      <w:color w:val="000000"/>
      <w:sz w:val="22"/>
    </w:rPr>
  </w:style>
  <w:style w:type="paragraph" w:customStyle="1" w:styleId="P68B1DB1-Normal9">
    <w:name w:val="P68B1DB1-Normal9"/>
    <w:basedOn w:val="Normal"/>
    <w:rPr>
      <w:rFonts w:ascii="Calibri" w:eastAsia="Calibri" w:hAnsi="Calibri" w:cs="Calibri"/>
      <w:color w:val="000000"/>
      <w:sz w:val="22"/>
      <w:highlight w:val="yellow"/>
    </w:rPr>
  </w:style>
  <w:style w:type="paragraph" w:customStyle="1" w:styleId="P68B1DB1-Normal10">
    <w:name w:val="P68B1DB1-Normal10"/>
    <w:basedOn w:val="Normal"/>
    <w:rPr>
      <w:b/>
      <w:u w:val="single"/>
    </w:rPr>
  </w:style>
  <w:style w:type="paragraph" w:customStyle="1" w:styleId="P68B1DB1-Normal11">
    <w:name w:val="P68B1DB1-Normal11"/>
    <w:basedOn w:val="Normal"/>
    <w:rPr>
      <w:b/>
      <w:color w:val="000000"/>
    </w:rPr>
  </w:style>
  <w:style w:type="paragraph" w:customStyle="1" w:styleId="P68B1DB1-Normal12">
    <w:name w:val="P68B1DB1-Normal12"/>
    <w:basedOn w:val="Normal"/>
    <w:rPr>
      <w:rFonts w:ascii="Calibri" w:eastAsia="Calibri" w:hAnsi="Calibri" w:cs="Calibri"/>
      <w:b/>
      <w:color w:val="830689"/>
      <w:sz w:val="28"/>
    </w:rPr>
  </w:style>
  <w:style w:type="paragraph" w:customStyle="1" w:styleId="P68B1DB1-Normal13">
    <w:name w:val="P68B1DB1-Normal13"/>
    <w:basedOn w:val="Normal"/>
    <w:rPr>
      <w:rFonts w:ascii="Open Sans" w:eastAsia="Open Sans" w:hAnsi="Open Sans" w:cs="Open Sans"/>
      <w:color w:val="00005F"/>
      <w:sz w:val="14"/>
    </w:rPr>
  </w:style>
  <w:style w:type="paragraph" w:customStyle="1" w:styleId="P68B1DB1-Normal14">
    <w:name w:val="P68B1DB1-Normal14"/>
    <w:basedOn w:val="Normal"/>
    <w:rPr>
      <w:color w:val="000000"/>
    </w:rPr>
  </w:style>
  <w:style w:type="paragraph" w:customStyle="1" w:styleId="P68B1DB1-Normal15">
    <w:name w:val="P68B1DB1-Normal15"/>
    <w:basedOn w:val="Normal"/>
    <w:rPr>
      <w:color w:val="1F108C"/>
    </w:rPr>
  </w:style>
  <w:style w:type="paragraph" w:customStyle="1" w:styleId="P68B1DB1-Normal16">
    <w:name w:val="P68B1DB1-Normal16"/>
    <w:basedOn w:val="Normal"/>
    <w:rPr>
      <w:rFonts w:ascii="Open Sans" w:eastAsia="Open Sans" w:hAnsi="Open Sans" w:cs="Open Sans"/>
      <w:b/>
      <w:color w:val="1F108C"/>
      <w:sz w:val="72"/>
    </w:rPr>
  </w:style>
  <w:style w:type="paragraph" w:customStyle="1" w:styleId="P68B1DB1-Normal17">
    <w:name w:val="P68B1DB1-Normal17"/>
    <w:basedOn w:val="Normal"/>
    <w:rPr>
      <w:b/>
      <w:color w:val="001388"/>
      <w:sz w:val="24"/>
    </w:rPr>
  </w:style>
  <w:style w:type="paragraph" w:customStyle="1" w:styleId="P68B1DB1-Normal18">
    <w:name w:val="P68B1DB1-Normal18"/>
    <w:basedOn w:val="Normal"/>
    <w:rPr>
      <w:color w:val="434343"/>
      <w:sz w:val="16"/>
    </w:rPr>
  </w:style>
  <w:style w:type="paragraph" w:customStyle="1" w:styleId="P68B1DB1-Normal19">
    <w:name w:val="P68B1DB1-Normal19"/>
    <w:basedOn w:val="Normal"/>
    <w:rPr>
      <w:color w:val="00005F"/>
    </w:rPr>
  </w:style>
  <w:style w:type="paragraph" w:customStyle="1" w:styleId="P68B1DB1-Normale2">
    <w:name w:val="P68B1DB1-Normale2"/>
    <w:basedOn w:val="Normal"/>
    <w:rsid w:val="004964BF"/>
    <w:rPr>
      <w:rFonts w:ascii="Open Sans" w:eastAsia="Times New Roman" w:hAnsi="Open Sans" w:cs="Open Sans"/>
      <w:b/>
      <w:color w:val="1F108C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IS71WA-faRwUh1P_ggGfhJgWMJbYTySo/view?usp=drive_link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8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eme1">
  <a:themeElements>
    <a:clrScheme name="Custom 40">
      <a:dk1>
        <a:srgbClr val="0000BF"/>
      </a:dk1>
      <a:lt1>
        <a:sysClr val="window" lastClr="FFFFFF"/>
      </a:lt1>
      <a:dk2>
        <a:srgbClr val="0000BF"/>
      </a:dk2>
      <a:lt2>
        <a:srgbClr val="EEECE1"/>
      </a:lt2>
      <a:accent1>
        <a:srgbClr val="0000BF"/>
      </a:accent1>
      <a:accent2>
        <a:srgbClr val="0000BF"/>
      </a:accent2>
      <a:accent3>
        <a:srgbClr val="9BBB59"/>
      </a:accent3>
      <a:accent4>
        <a:srgbClr val="8064A2"/>
      </a:accent4>
      <a:accent5>
        <a:srgbClr val="4BACC6"/>
      </a:accent5>
      <a:accent6>
        <a:srgbClr val="0000BF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unjWr2gI11D6wkXJowki1VLvA==">CgMxLjAyCGguZ2pkZ3hzMgloLjMwajB6bGwyDmguMnFqNzBjZDBjcG11Mg5oLjNwdng1bHV0MnNlMzIJaC4xZm9iOXRlOAByITFfdDExUjFaRTVEcTAyeUdKaTRTTmZuRnR6Qkdwd011cA==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Developed by:  p-consulting.gr</dc:creator>
  <cp:lastModifiedBy>CMS</cp:lastModifiedBy>
  <cp:revision>5</cp:revision>
  <dcterms:created xsi:type="dcterms:W3CDTF">2023-11-16T22:11:00Z</dcterms:created>
  <dcterms:modified xsi:type="dcterms:W3CDTF">2023-11-16T22:21:00Z</dcterms:modified>
</cp:coreProperties>
</file>