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2CE75F2F" w:rsidR="00E24A77" w:rsidRDefault="001D23BF">
                            <w:pPr>
                              <w:jc w:val="center"/>
                              <w:textDirection w:val="btLr"/>
                              <w:rPr>
                                <w:rFonts w:ascii="Open Sans" w:eastAsia="Open Sans" w:hAnsi="Open Sans" w:cs="Open Sans"/>
                                <w:b/>
                                <w:color w:val="1F108C"/>
                                <w:sz w:val="72"/>
                              </w:rPr>
                            </w:pPr>
                            <w:proofErr w:type="spellStart"/>
                            <w:r w:rsidRPr="001D23BF">
                              <w:rPr>
                                <w:rFonts w:ascii="Open Sans" w:eastAsia="Open Sans" w:hAnsi="Open Sans" w:cs="Open Sans"/>
                                <w:b/>
                                <w:color w:val="1F108C"/>
                                <w:sz w:val="72"/>
                              </w:rPr>
                              <w:t>Attività</w:t>
                            </w:r>
                            <w:proofErr w:type="spellEnd"/>
                            <w:r w:rsidRPr="001D23BF">
                              <w:rPr>
                                <w:rFonts w:ascii="Open Sans" w:eastAsia="Open Sans" w:hAnsi="Open Sans" w:cs="Open Sans"/>
                                <w:b/>
                                <w:color w:val="1F108C"/>
                                <w:sz w:val="72"/>
                              </w:rPr>
                              <w:t xml:space="preserve"> </w:t>
                            </w:r>
                            <w:r>
                              <w:rPr>
                                <w:rFonts w:ascii="Open Sans" w:eastAsia="Open Sans" w:hAnsi="Open Sans" w:cs="Open Sans"/>
                                <w:b/>
                                <w:color w:val="1F108C"/>
                                <w:sz w:val="72"/>
                              </w:rPr>
                              <w:t>2</w:t>
                            </w:r>
                          </w:p>
                          <w:p w14:paraId="72E3BE6C" w14:textId="7C4C5F57" w:rsidR="00F31AFA" w:rsidRPr="00F31AFA" w:rsidRDefault="00B71C9B">
                            <w:pPr>
                              <w:jc w:val="center"/>
                              <w:textDirection w:val="btLr"/>
                              <w:rPr>
                                <w:rFonts w:ascii="Open Sans" w:eastAsia="Open Sans" w:hAnsi="Open Sans" w:cs="Open Sans"/>
                                <w:b/>
                                <w:color w:val="1F108C"/>
                                <w:sz w:val="36"/>
                                <w:szCs w:val="36"/>
                              </w:rPr>
                            </w:pPr>
                            <w:r w:rsidRPr="00B71C9B">
                              <w:rPr>
                                <w:rFonts w:ascii="Open Sans" w:eastAsia="Open Sans" w:hAnsi="Open Sans" w:cs="Open Sans"/>
                                <w:b/>
                                <w:color w:val="1F108C"/>
                                <w:sz w:val="36"/>
                                <w:szCs w:val="36"/>
                              </w:rPr>
                              <w:t xml:space="preserve">Le </w:t>
                            </w:r>
                            <w:proofErr w:type="spellStart"/>
                            <w:r w:rsidRPr="00B71C9B">
                              <w:rPr>
                                <w:rFonts w:ascii="Open Sans" w:eastAsia="Open Sans" w:hAnsi="Open Sans" w:cs="Open Sans"/>
                                <w:b/>
                                <w:color w:val="1F108C"/>
                                <w:sz w:val="36"/>
                                <w:szCs w:val="36"/>
                              </w:rPr>
                              <w:t>principali</w:t>
                            </w:r>
                            <w:proofErr w:type="spellEnd"/>
                            <w:r w:rsidRPr="00B71C9B">
                              <w:rPr>
                                <w:rFonts w:ascii="Open Sans" w:eastAsia="Open Sans" w:hAnsi="Open Sans" w:cs="Open Sans"/>
                                <w:b/>
                                <w:color w:val="1F108C"/>
                                <w:sz w:val="36"/>
                                <w:szCs w:val="36"/>
                              </w:rPr>
                              <w:t xml:space="preserve"> </w:t>
                            </w:r>
                            <w:proofErr w:type="spellStart"/>
                            <w:r w:rsidRPr="00B71C9B">
                              <w:rPr>
                                <w:rFonts w:ascii="Open Sans" w:eastAsia="Open Sans" w:hAnsi="Open Sans" w:cs="Open Sans"/>
                                <w:b/>
                                <w:color w:val="1F108C"/>
                                <w:sz w:val="36"/>
                                <w:szCs w:val="36"/>
                              </w:rPr>
                              <w:t>piattaforme</w:t>
                            </w:r>
                            <w:proofErr w:type="spellEnd"/>
                            <w:r w:rsidRPr="00B71C9B">
                              <w:rPr>
                                <w:rFonts w:ascii="Open Sans" w:eastAsia="Open Sans" w:hAnsi="Open Sans" w:cs="Open Sans"/>
                                <w:b/>
                                <w:color w:val="1F108C"/>
                                <w:sz w:val="36"/>
                                <w:szCs w:val="36"/>
                              </w:rPr>
                              <w:t xml:space="preserve"> (</w:t>
                            </w:r>
                            <w:proofErr w:type="spellStart"/>
                            <w:r w:rsidRPr="00B71C9B">
                              <w:rPr>
                                <w:rFonts w:ascii="Open Sans" w:eastAsia="Open Sans" w:hAnsi="Open Sans" w:cs="Open Sans"/>
                                <w:b/>
                                <w:color w:val="1F108C"/>
                                <w:sz w:val="36"/>
                                <w:szCs w:val="36"/>
                              </w:rPr>
                              <w:t>siti</w:t>
                            </w:r>
                            <w:proofErr w:type="spellEnd"/>
                            <w:r w:rsidRPr="00B71C9B">
                              <w:rPr>
                                <w:rFonts w:ascii="Open Sans" w:eastAsia="Open Sans" w:hAnsi="Open Sans" w:cs="Open Sans"/>
                                <w:b/>
                                <w:color w:val="1F108C"/>
                                <w:sz w:val="36"/>
                                <w:szCs w:val="36"/>
                              </w:rPr>
                              <w:t xml:space="preserve"> di </w:t>
                            </w:r>
                            <w:proofErr w:type="spellStart"/>
                            <w:r w:rsidRPr="00B71C9B">
                              <w:rPr>
                                <w:rFonts w:ascii="Open Sans" w:eastAsia="Open Sans" w:hAnsi="Open Sans" w:cs="Open Sans"/>
                                <w:b/>
                                <w:color w:val="1F108C"/>
                                <w:sz w:val="36"/>
                                <w:szCs w:val="36"/>
                              </w:rPr>
                              <w:t>prenotazione</w:t>
                            </w:r>
                            <w:proofErr w:type="spellEnd"/>
                            <w:r w:rsidRPr="00B71C9B">
                              <w:rPr>
                                <w:rFonts w:ascii="Open Sans" w:eastAsia="Open Sans" w:hAnsi="Open Sans" w:cs="Open Sans"/>
                                <w:b/>
                                <w:color w:val="1F108C"/>
                                <w:sz w:val="36"/>
                                <w:szCs w:val="36"/>
                              </w:rPr>
                              <w:t xml:space="preserve"> alberghiera)</w:t>
                            </w:r>
                          </w:p>
                          <w:p w14:paraId="5C14A7F3" w14:textId="77777777" w:rsidR="00E24A77" w:rsidRDefault="00E24A77">
                            <w:pPr>
                              <w:jc w:val="center"/>
                              <w:textDirection w:val="btLr"/>
                            </w:pP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2CE75F2F" w:rsidR="00E24A77" w:rsidRDefault="001D23BF">
                      <w:pPr>
                        <w:jc w:val="center"/>
                        <w:textDirection w:val="btLr"/>
                        <w:rPr>
                          <w:rFonts w:ascii="Open Sans" w:eastAsia="Open Sans" w:hAnsi="Open Sans" w:cs="Open Sans"/>
                          <w:b/>
                          <w:color w:val="1F108C"/>
                          <w:sz w:val="72"/>
                        </w:rPr>
                      </w:pPr>
                      <w:proofErr w:type="spellStart"/>
                      <w:r w:rsidRPr="001D23BF">
                        <w:rPr>
                          <w:rFonts w:ascii="Open Sans" w:eastAsia="Open Sans" w:hAnsi="Open Sans" w:cs="Open Sans"/>
                          <w:b/>
                          <w:color w:val="1F108C"/>
                          <w:sz w:val="72"/>
                        </w:rPr>
                        <w:t>Attività</w:t>
                      </w:r>
                      <w:proofErr w:type="spellEnd"/>
                      <w:r w:rsidRPr="001D23BF">
                        <w:rPr>
                          <w:rFonts w:ascii="Open Sans" w:eastAsia="Open Sans" w:hAnsi="Open Sans" w:cs="Open Sans"/>
                          <w:b/>
                          <w:color w:val="1F108C"/>
                          <w:sz w:val="72"/>
                        </w:rPr>
                        <w:t xml:space="preserve"> </w:t>
                      </w:r>
                      <w:r>
                        <w:rPr>
                          <w:rFonts w:ascii="Open Sans" w:eastAsia="Open Sans" w:hAnsi="Open Sans" w:cs="Open Sans"/>
                          <w:b/>
                          <w:color w:val="1F108C"/>
                          <w:sz w:val="72"/>
                        </w:rPr>
                        <w:t>2</w:t>
                      </w:r>
                    </w:p>
                    <w:p w14:paraId="72E3BE6C" w14:textId="7C4C5F57" w:rsidR="00F31AFA" w:rsidRPr="00F31AFA" w:rsidRDefault="00B71C9B">
                      <w:pPr>
                        <w:jc w:val="center"/>
                        <w:textDirection w:val="btLr"/>
                        <w:rPr>
                          <w:rFonts w:ascii="Open Sans" w:eastAsia="Open Sans" w:hAnsi="Open Sans" w:cs="Open Sans"/>
                          <w:b/>
                          <w:color w:val="1F108C"/>
                          <w:sz w:val="36"/>
                          <w:szCs w:val="36"/>
                        </w:rPr>
                      </w:pPr>
                      <w:r w:rsidRPr="00B71C9B">
                        <w:rPr>
                          <w:rFonts w:ascii="Open Sans" w:eastAsia="Open Sans" w:hAnsi="Open Sans" w:cs="Open Sans"/>
                          <w:b/>
                          <w:color w:val="1F108C"/>
                          <w:sz w:val="36"/>
                          <w:szCs w:val="36"/>
                        </w:rPr>
                        <w:t xml:space="preserve">Le </w:t>
                      </w:r>
                      <w:proofErr w:type="spellStart"/>
                      <w:r w:rsidRPr="00B71C9B">
                        <w:rPr>
                          <w:rFonts w:ascii="Open Sans" w:eastAsia="Open Sans" w:hAnsi="Open Sans" w:cs="Open Sans"/>
                          <w:b/>
                          <w:color w:val="1F108C"/>
                          <w:sz w:val="36"/>
                          <w:szCs w:val="36"/>
                        </w:rPr>
                        <w:t>principali</w:t>
                      </w:r>
                      <w:proofErr w:type="spellEnd"/>
                      <w:r w:rsidRPr="00B71C9B">
                        <w:rPr>
                          <w:rFonts w:ascii="Open Sans" w:eastAsia="Open Sans" w:hAnsi="Open Sans" w:cs="Open Sans"/>
                          <w:b/>
                          <w:color w:val="1F108C"/>
                          <w:sz w:val="36"/>
                          <w:szCs w:val="36"/>
                        </w:rPr>
                        <w:t xml:space="preserve"> </w:t>
                      </w:r>
                      <w:proofErr w:type="spellStart"/>
                      <w:r w:rsidRPr="00B71C9B">
                        <w:rPr>
                          <w:rFonts w:ascii="Open Sans" w:eastAsia="Open Sans" w:hAnsi="Open Sans" w:cs="Open Sans"/>
                          <w:b/>
                          <w:color w:val="1F108C"/>
                          <w:sz w:val="36"/>
                          <w:szCs w:val="36"/>
                        </w:rPr>
                        <w:t>piattaforme</w:t>
                      </w:r>
                      <w:proofErr w:type="spellEnd"/>
                      <w:r w:rsidRPr="00B71C9B">
                        <w:rPr>
                          <w:rFonts w:ascii="Open Sans" w:eastAsia="Open Sans" w:hAnsi="Open Sans" w:cs="Open Sans"/>
                          <w:b/>
                          <w:color w:val="1F108C"/>
                          <w:sz w:val="36"/>
                          <w:szCs w:val="36"/>
                        </w:rPr>
                        <w:t xml:space="preserve"> (</w:t>
                      </w:r>
                      <w:proofErr w:type="spellStart"/>
                      <w:r w:rsidRPr="00B71C9B">
                        <w:rPr>
                          <w:rFonts w:ascii="Open Sans" w:eastAsia="Open Sans" w:hAnsi="Open Sans" w:cs="Open Sans"/>
                          <w:b/>
                          <w:color w:val="1F108C"/>
                          <w:sz w:val="36"/>
                          <w:szCs w:val="36"/>
                        </w:rPr>
                        <w:t>siti</w:t>
                      </w:r>
                      <w:proofErr w:type="spellEnd"/>
                      <w:r w:rsidRPr="00B71C9B">
                        <w:rPr>
                          <w:rFonts w:ascii="Open Sans" w:eastAsia="Open Sans" w:hAnsi="Open Sans" w:cs="Open Sans"/>
                          <w:b/>
                          <w:color w:val="1F108C"/>
                          <w:sz w:val="36"/>
                          <w:szCs w:val="36"/>
                        </w:rPr>
                        <w:t xml:space="preserve"> di </w:t>
                      </w:r>
                      <w:proofErr w:type="spellStart"/>
                      <w:r w:rsidRPr="00B71C9B">
                        <w:rPr>
                          <w:rFonts w:ascii="Open Sans" w:eastAsia="Open Sans" w:hAnsi="Open Sans" w:cs="Open Sans"/>
                          <w:b/>
                          <w:color w:val="1F108C"/>
                          <w:sz w:val="36"/>
                          <w:szCs w:val="36"/>
                        </w:rPr>
                        <w:t>prenotazione</w:t>
                      </w:r>
                      <w:proofErr w:type="spellEnd"/>
                      <w:r w:rsidRPr="00B71C9B">
                        <w:rPr>
                          <w:rFonts w:ascii="Open Sans" w:eastAsia="Open Sans" w:hAnsi="Open Sans" w:cs="Open Sans"/>
                          <w:b/>
                          <w:color w:val="1F108C"/>
                          <w:sz w:val="36"/>
                          <w:szCs w:val="36"/>
                        </w:rPr>
                        <w:t xml:space="preserve"> alberghiera)</w:t>
                      </w:r>
                    </w:p>
                    <w:p w14:paraId="5C14A7F3" w14:textId="77777777" w:rsidR="00E24A77" w:rsidRDefault="00E24A77">
                      <w:pPr>
                        <w:jc w:val="center"/>
                        <w:textDirection w:val="btLr"/>
                      </w:pP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 xml:space="preserve">Think before printing any dissemination material if it is necessary. In case something needs to be printed, it is worth thinking about where to print it (e.g., local print shop, </w:t>
      </w:r>
      <w:proofErr w:type="spellStart"/>
      <w:r>
        <w:rPr>
          <w:rFonts w:ascii="Calibri" w:eastAsia="Calibri" w:hAnsi="Calibri" w:cs="Calibri"/>
          <w:i/>
          <w:color w:val="00005F"/>
          <w:sz w:val="24"/>
          <w:szCs w:val="24"/>
        </w:rPr>
        <w:t>eco friendly</w:t>
      </w:r>
      <w:proofErr w:type="spellEnd"/>
      <w:r>
        <w:rPr>
          <w:rFonts w:ascii="Calibri" w:eastAsia="Calibri" w:hAnsi="Calibri" w:cs="Calibri"/>
          <w:i/>
          <w:color w:val="00005F"/>
          <w:sz w:val="24"/>
          <w:szCs w:val="24"/>
        </w:rPr>
        <w:t xml:space="preserve">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4138E3D4" w14:textId="08EC42C2" w:rsidR="00E24A77" w:rsidRDefault="001D23BF">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proofErr w:type="spellStart"/>
      <w:r w:rsidRPr="001D23BF">
        <w:rPr>
          <w:rFonts w:ascii="Calibri" w:eastAsia="Calibri" w:hAnsi="Calibri" w:cs="Calibri"/>
          <w:b/>
          <w:color w:val="00008F"/>
          <w:sz w:val="30"/>
          <w:szCs w:val="30"/>
        </w:rPr>
        <w:lastRenderedPageBreak/>
        <w:t>Attività</w:t>
      </w:r>
      <w:proofErr w:type="spellEnd"/>
      <w:r w:rsidRPr="001D23BF">
        <w:rPr>
          <w:rFonts w:ascii="Calibri" w:eastAsia="Calibri" w:hAnsi="Calibri" w:cs="Calibri"/>
          <w:b/>
          <w:color w:val="00008F"/>
          <w:sz w:val="30"/>
          <w:szCs w:val="30"/>
        </w:rPr>
        <w:t xml:space="preserve"> </w:t>
      </w:r>
      <w:r>
        <w:rPr>
          <w:rFonts w:ascii="Calibri" w:eastAsia="Calibri" w:hAnsi="Calibri" w:cs="Calibri"/>
          <w:b/>
          <w:color w:val="00008F"/>
          <w:sz w:val="30"/>
          <w:szCs w:val="30"/>
        </w:rPr>
        <w:t>2</w:t>
      </w:r>
    </w:p>
    <w:p w14:paraId="3E89224B" w14:textId="4F3E48CE" w:rsidR="00E24A77" w:rsidRDefault="00E24A77" w:rsidP="00C7794C">
      <w:pPr>
        <w:spacing w:after="0" w:line="240" w:lineRule="auto"/>
      </w:pPr>
    </w:p>
    <w:tbl>
      <w:tblPr>
        <w:tblW w:w="8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B71C9B" w:rsidRPr="00B71C9B" w14:paraId="4DF476AE" w14:textId="77777777" w:rsidTr="00B71C9B">
        <w:trPr>
          <w:trHeight w:val="527"/>
        </w:trPr>
        <w:tc>
          <w:tcPr>
            <w:tcW w:w="2055" w:type="dxa"/>
            <w:shd w:val="clear" w:color="auto" w:fill="E7E6E6"/>
          </w:tcPr>
          <w:p w14:paraId="2CEE9806" w14:textId="77777777" w:rsidR="00B71C9B" w:rsidRPr="00B71C9B" w:rsidRDefault="00B71C9B" w:rsidP="00B71C9B">
            <w:pPr>
              <w:pStyle w:val="P68B1DB1-Normal7"/>
              <w:spacing w:after="0" w:line="240" w:lineRule="auto"/>
              <w:rPr>
                <w:sz w:val="22"/>
                <w:szCs w:val="22"/>
              </w:rPr>
            </w:pPr>
            <w:r w:rsidRPr="00B71C9B">
              <w:rPr>
                <w:sz w:val="22"/>
                <w:szCs w:val="22"/>
              </w:rPr>
              <w:t>Argomento</w:t>
            </w:r>
          </w:p>
        </w:tc>
        <w:tc>
          <w:tcPr>
            <w:tcW w:w="6225" w:type="dxa"/>
          </w:tcPr>
          <w:p w14:paraId="584AF060" w14:textId="77777777" w:rsidR="00B71C9B" w:rsidRPr="00B71C9B" w:rsidRDefault="00B71C9B" w:rsidP="00B71C9B">
            <w:pPr>
              <w:pStyle w:val="P68B1DB1-Normal7"/>
              <w:spacing w:after="0" w:line="240" w:lineRule="auto"/>
              <w:rPr>
                <w:sz w:val="22"/>
                <w:szCs w:val="22"/>
              </w:rPr>
            </w:pPr>
            <w:r w:rsidRPr="00B71C9B">
              <w:rPr>
                <w:sz w:val="22"/>
                <w:szCs w:val="22"/>
              </w:rPr>
              <w:t>Attività di e-leisure</w:t>
            </w:r>
          </w:p>
        </w:tc>
      </w:tr>
      <w:tr w:rsidR="00B71C9B" w:rsidRPr="00B71C9B" w14:paraId="365CFE25" w14:textId="77777777" w:rsidTr="00B71C9B">
        <w:trPr>
          <w:trHeight w:val="620"/>
        </w:trPr>
        <w:tc>
          <w:tcPr>
            <w:tcW w:w="2055" w:type="dxa"/>
            <w:shd w:val="clear" w:color="auto" w:fill="E7E6E6"/>
          </w:tcPr>
          <w:p w14:paraId="3679C8F4" w14:textId="77777777" w:rsidR="00B71C9B" w:rsidRPr="00B71C9B" w:rsidRDefault="00B71C9B" w:rsidP="00B71C9B">
            <w:pPr>
              <w:pStyle w:val="P68B1DB1-Normal7"/>
              <w:spacing w:after="0" w:line="240" w:lineRule="auto"/>
              <w:rPr>
                <w:sz w:val="22"/>
                <w:szCs w:val="22"/>
              </w:rPr>
            </w:pPr>
            <w:r w:rsidRPr="00B71C9B">
              <w:rPr>
                <w:sz w:val="22"/>
                <w:szCs w:val="22"/>
              </w:rPr>
              <w:t>Programma</w:t>
            </w:r>
          </w:p>
        </w:tc>
        <w:tc>
          <w:tcPr>
            <w:tcW w:w="6225" w:type="dxa"/>
          </w:tcPr>
          <w:p w14:paraId="791F0703" w14:textId="77777777" w:rsidR="00B71C9B" w:rsidRPr="00B71C9B" w:rsidRDefault="00B71C9B" w:rsidP="00B71C9B">
            <w:pPr>
              <w:pStyle w:val="P68B1DB1-Normal9"/>
              <w:tabs>
                <w:tab w:val="left" w:pos="426"/>
                <w:tab w:val="right" w:pos="8896"/>
              </w:tabs>
              <w:spacing w:after="0" w:line="240" w:lineRule="auto"/>
              <w:rPr>
                <w:sz w:val="22"/>
                <w:szCs w:val="22"/>
              </w:rPr>
            </w:pPr>
            <w:hyperlink r:id="rId13" w:anchor="heading=h.2jxsxqh">
              <w:r w:rsidRPr="00B71C9B">
                <w:rPr>
                  <w:sz w:val="22"/>
                  <w:szCs w:val="22"/>
                </w:rPr>
                <w:t>Le principali piattaforme (siti di prenotazione alberghiera)</w:t>
              </w:r>
            </w:hyperlink>
          </w:p>
        </w:tc>
      </w:tr>
      <w:tr w:rsidR="00B71C9B" w:rsidRPr="00B71C9B" w14:paraId="1DE426FE" w14:textId="77777777" w:rsidTr="00B71C9B">
        <w:trPr>
          <w:trHeight w:val="1337"/>
        </w:trPr>
        <w:tc>
          <w:tcPr>
            <w:tcW w:w="2055" w:type="dxa"/>
            <w:shd w:val="clear" w:color="auto" w:fill="E7E6E6"/>
          </w:tcPr>
          <w:p w14:paraId="288E9541" w14:textId="77777777" w:rsidR="00B71C9B" w:rsidRPr="00B71C9B" w:rsidRDefault="00B71C9B" w:rsidP="00B71C9B">
            <w:pPr>
              <w:pStyle w:val="P68B1DB1-Normal7"/>
              <w:spacing w:after="0" w:line="240" w:lineRule="auto"/>
              <w:rPr>
                <w:sz w:val="22"/>
                <w:szCs w:val="22"/>
              </w:rPr>
            </w:pPr>
            <w:r w:rsidRPr="00B71C9B">
              <w:rPr>
                <w:sz w:val="22"/>
                <w:szCs w:val="22"/>
              </w:rPr>
              <w:t>Risultati di apprendimento e competenze che possono essere acquisite</w:t>
            </w:r>
          </w:p>
        </w:tc>
        <w:tc>
          <w:tcPr>
            <w:tcW w:w="6225" w:type="dxa"/>
          </w:tcPr>
          <w:p w14:paraId="0100A0DB" w14:textId="77777777" w:rsidR="00B71C9B" w:rsidRPr="00B71C9B" w:rsidRDefault="00B71C9B" w:rsidP="00B71C9B">
            <w:pPr>
              <w:numPr>
                <w:ilvl w:val="0"/>
                <w:numId w:val="14"/>
              </w:numPr>
              <w:spacing w:after="0" w:line="240" w:lineRule="auto"/>
              <w:ind w:left="430" w:hanging="430"/>
              <w:jc w:val="both"/>
              <w:rPr>
                <w:rFonts w:ascii="Calibri" w:eastAsia="Times New Roman" w:hAnsi="Calibri" w:cs="Calibri"/>
                <w:sz w:val="22"/>
                <w:szCs w:val="22"/>
                <w:lang w:eastAsia="en-US"/>
              </w:rPr>
            </w:pPr>
            <w:r w:rsidRPr="00B71C9B">
              <w:rPr>
                <w:rFonts w:ascii="Calibri" w:eastAsia="Times New Roman" w:hAnsi="Calibri" w:cs="Calibri"/>
                <w:sz w:val="22"/>
                <w:szCs w:val="22"/>
                <w:lang w:eastAsia="en-US"/>
              </w:rPr>
              <w:t>Riconoscere gli elementi più importanti della navigazione online per ottenere i risultati più utili</w:t>
            </w:r>
          </w:p>
          <w:p w14:paraId="1027948E" w14:textId="77777777" w:rsidR="00B71C9B" w:rsidRPr="00B71C9B" w:rsidRDefault="00B71C9B" w:rsidP="00B71C9B">
            <w:pPr>
              <w:numPr>
                <w:ilvl w:val="0"/>
                <w:numId w:val="14"/>
              </w:numPr>
              <w:spacing w:after="0" w:line="240" w:lineRule="auto"/>
              <w:ind w:left="430" w:hanging="430"/>
              <w:jc w:val="both"/>
              <w:rPr>
                <w:rFonts w:ascii="Calibri" w:eastAsia="Times New Roman" w:hAnsi="Calibri" w:cs="Calibri"/>
                <w:sz w:val="22"/>
                <w:szCs w:val="22"/>
                <w:lang w:eastAsia="en-US"/>
              </w:rPr>
            </w:pPr>
            <w:r w:rsidRPr="00B71C9B">
              <w:rPr>
                <w:rFonts w:ascii="Calibri" w:eastAsia="Times New Roman" w:hAnsi="Calibri" w:cs="Calibri"/>
                <w:sz w:val="22"/>
                <w:szCs w:val="22"/>
                <w:lang w:eastAsia="en-US"/>
              </w:rPr>
              <w:t>Conoscere le piattaforme online più importanti per la prenotazione dei biglietti</w:t>
            </w:r>
          </w:p>
          <w:p w14:paraId="597AB865" w14:textId="77777777" w:rsidR="00B71C9B" w:rsidRPr="00B71C9B" w:rsidRDefault="00B71C9B" w:rsidP="00B71C9B">
            <w:pPr>
              <w:numPr>
                <w:ilvl w:val="0"/>
                <w:numId w:val="14"/>
              </w:numPr>
              <w:spacing w:after="0" w:line="240" w:lineRule="auto"/>
              <w:ind w:left="430" w:hanging="430"/>
              <w:jc w:val="both"/>
              <w:rPr>
                <w:rFonts w:ascii="Calibri" w:eastAsia="Times New Roman" w:hAnsi="Calibri" w:cs="Calibri"/>
                <w:sz w:val="22"/>
                <w:szCs w:val="22"/>
                <w:lang w:eastAsia="en-US"/>
              </w:rPr>
            </w:pPr>
            <w:r w:rsidRPr="00B71C9B">
              <w:rPr>
                <w:rFonts w:ascii="Calibri" w:eastAsia="Times New Roman" w:hAnsi="Calibri" w:cs="Calibri"/>
                <w:sz w:val="22"/>
                <w:szCs w:val="22"/>
                <w:lang w:eastAsia="en-US"/>
              </w:rPr>
              <w:t>Essere in grado di selezionare e confrontare prodotti/biglietti sulle principali piattaforme</w:t>
            </w:r>
          </w:p>
          <w:p w14:paraId="5400D17F" w14:textId="77777777" w:rsidR="00B71C9B" w:rsidRPr="00B71C9B" w:rsidRDefault="00B71C9B" w:rsidP="00B71C9B">
            <w:pPr>
              <w:numPr>
                <w:ilvl w:val="0"/>
                <w:numId w:val="14"/>
              </w:numPr>
              <w:spacing w:after="0" w:line="240" w:lineRule="auto"/>
              <w:ind w:left="430" w:hanging="430"/>
              <w:jc w:val="both"/>
              <w:rPr>
                <w:rFonts w:ascii="Calibri" w:eastAsia="Times New Roman" w:hAnsi="Calibri" w:cs="Calibri"/>
                <w:sz w:val="22"/>
                <w:szCs w:val="22"/>
                <w:lang w:eastAsia="en-US"/>
              </w:rPr>
            </w:pPr>
            <w:r w:rsidRPr="00B71C9B">
              <w:rPr>
                <w:rFonts w:ascii="Calibri" w:eastAsia="Times New Roman" w:hAnsi="Calibri" w:cs="Calibri"/>
                <w:sz w:val="22"/>
                <w:szCs w:val="22"/>
                <w:lang w:eastAsia="en-US"/>
              </w:rPr>
              <w:t>Confrontare le caratteristiche chiave delle piattaforme e selezionare quelle più appropriate</w:t>
            </w:r>
          </w:p>
          <w:p w14:paraId="2EB98305" w14:textId="7016015E" w:rsidR="00B71C9B" w:rsidRPr="00B71C9B" w:rsidRDefault="00B71C9B" w:rsidP="00B71C9B">
            <w:pPr>
              <w:numPr>
                <w:ilvl w:val="0"/>
                <w:numId w:val="14"/>
              </w:numPr>
              <w:spacing w:after="0" w:line="240" w:lineRule="auto"/>
              <w:ind w:left="430" w:hanging="430"/>
              <w:jc w:val="both"/>
              <w:rPr>
                <w:rFonts w:ascii="Calibri" w:eastAsia="Times New Roman" w:hAnsi="Calibri" w:cs="Calibri"/>
                <w:sz w:val="22"/>
                <w:szCs w:val="22"/>
                <w:lang w:eastAsia="en-US"/>
              </w:rPr>
            </w:pPr>
            <w:r w:rsidRPr="00B71C9B">
              <w:rPr>
                <w:rFonts w:ascii="Calibri" w:eastAsia="Times New Roman" w:hAnsi="Calibri" w:cs="Calibri"/>
                <w:sz w:val="22"/>
                <w:szCs w:val="22"/>
                <w:lang w:eastAsia="en-US"/>
              </w:rPr>
              <w:t xml:space="preserve">Comprendere e apprezzare l’importanza di una vita attiva e dinamica, fatta di tempo libero per sè stessi (eventi, concerti etc.) e di cura delle relazioni (es.: prenotando un volo per un viaggio con amici o parenti). </w:t>
            </w:r>
          </w:p>
        </w:tc>
      </w:tr>
      <w:tr w:rsidR="00B71C9B" w:rsidRPr="00B71C9B" w14:paraId="02A904BB" w14:textId="77777777" w:rsidTr="00B71C9B">
        <w:trPr>
          <w:trHeight w:val="527"/>
        </w:trPr>
        <w:tc>
          <w:tcPr>
            <w:tcW w:w="2055" w:type="dxa"/>
            <w:shd w:val="clear" w:color="auto" w:fill="E7E6E6"/>
          </w:tcPr>
          <w:p w14:paraId="54B89F63" w14:textId="77777777" w:rsidR="00B71C9B" w:rsidRPr="00B71C9B" w:rsidRDefault="00B71C9B" w:rsidP="00B71C9B">
            <w:pPr>
              <w:pStyle w:val="P68B1DB1-Normal7"/>
              <w:spacing w:after="0" w:line="240" w:lineRule="auto"/>
              <w:rPr>
                <w:sz w:val="22"/>
                <w:szCs w:val="22"/>
              </w:rPr>
            </w:pPr>
            <w:r w:rsidRPr="00B71C9B">
              <w:rPr>
                <w:sz w:val="22"/>
                <w:szCs w:val="22"/>
              </w:rPr>
              <w:t>Durata</w:t>
            </w:r>
          </w:p>
        </w:tc>
        <w:tc>
          <w:tcPr>
            <w:tcW w:w="6225" w:type="dxa"/>
          </w:tcPr>
          <w:p w14:paraId="49C76CE2" w14:textId="77777777" w:rsidR="00B71C9B" w:rsidRPr="00B71C9B" w:rsidRDefault="00B71C9B" w:rsidP="00B71C9B">
            <w:pPr>
              <w:pStyle w:val="P68B1DB1-Normal9"/>
              <w:spacing w:after="0" w:line="240" w:lineRule="auto"/>
              <w:jc w:val="both"/>
              <w:rPr>
                <w:sz w:val="22"/>
                <w:szCs w:val="22"/>
              </w:rPr>
            </w:pPr>
            <w:r w:rsidRPr="00B71C9B">
              <w:rPr>
                <w:sz w:val="22"/>
                <w:szCs w:val="22"/>
              </w:rPr>
              <w:t>60 minuti</w:t>
            </w:r>
          </w:p>
        </w:tc>
      </w:tr>
      <w:tr w:rsidR="00B71C9B" w:rsidRPr="00B71C9B" w14:paraId="20778BBB" w14:textId="77777777" w:rsidTr="00B71C9B">
        <w:trPr>
          <w:trHeight w:val="725"/>
        </w:trPr>
        <w:tc>
          <w:tcPr>
            <w:tcW w:w="2055" w:type="dxa"/>
            <w:shd w:val="clear" w:color="auto" w:fill="E7E6E6"/>
          </w:tcPr>
          <w:p w14:paraId="29271941" w14:textId="77777777" w:rsidR="00B71C9B" w:rsidRPr="00B71C9B" w:rsidRDefault="00B71C9B" w:rsidP="00B71C9B">
            <w:pPr>
              <w:pStyle w:val="P68B1DB1-Normal7"/>
              <w:spacing w:after="0" w:line="240" w:lineRule="auto"/>
              <w:rPr>
                <w:sz w:val="22"/>
                <w:szCs w:val="22"/>
              </w:rPr>
            </w:pPr>
            <w:r w:rsidRPr="00B71C9B">
              <w:rPr>
                <w:sz w:val="22"/>
                <w:szCs w:val="22"/>
              </w:rPr>
              <w:t>Tipo di metodo </w:t>
            </w:r>
          </w:p>
        </w:tc>
        <w:tc>
          <w:tcPr>
            <w:tcW w:w="6225" w:type="dxa"/>
          </w:tcPr>
          <w:p w14:paraId="5C00A99B" w14:textId="77777777" w:rsidR="00B71C9B" w:rsidRPr="00B71C9B" w:rsidRDefault="00B71C9B" w:rsidP="00B71C9B">
            <w:pPr>
              <w:pStyle w:val="P68B1DB1-Normal9"/>
              <w:spacing w:after="0" w:line="240" w:lineRule="auto"/>
              <w:jc w:val="both"/>
              <w:rPr>
                <w:sz w:val="22"/>
                <w:szCs w:val="22"/>
              </w:rPr>
            </w:pPr>
            <w:r w:rsidRPr="00B71C9B">
              <w:rPr>
                <w:sz w:val="22"/>
                <w:szCs w:val="22"/>
              </w:rPr>
              <w:t>Lezione frontale basata su strumenti digitali</w:t>
            </w:r>
          </w:p>
        </w:tc>
      </w:tr>
      <w:tr w:rsidR="00B71C9B" w:rsidRPr="00B71C9B" w14:paraId="5EC4E343" w14:textId="77777777" w:rsidTr="00B71C9B">
        <w:trPr>
          <w:trHeight w:val="1067"/>
        </w:trPr>
        <w:tc>
          <w:tcPr>
            <w:tcW w:w="2055" w:type="dxa"/>
            <w:shd w:val="clear" w:color="auto" w:fill="E7E6E6"/>
          </w:tcPr>
          <w:p w14:paraId="25385868" w14:textId="77777777" w:rsidR="00B71C9B" w:rsidRPr="00B71C9B" w:rsidRDefault="00B71C9B" w:rsidP="00B71C9B">
            <w:pPr>
              <w:pStyle w:val="P68B1DB1-Normal7"/>
              <w:spacing w:after="0" w:line="240" w:lineRule="auto"/>
              <w:rPr>
                <w:sz w:val="22"/>
                <w:szCs w:val="22"/>
              </w:rPr>
            </w:pPr>
            <w:r w:rsidRPr="00B71C9B">
              <w:rPr>
                <w:sz w:val="22"/>
                <w:szCs w:val="22"/>
              </w:rPr>
              <w:t xml:space="preserve">Materiali richiesti </w:t>
            </w:r>
          </w:p>
        </w:tc>
        <w:tc>
          <w:tcPr>
            <w:tcW w:w="6225" w:type="dxa"/>
          </w:tcPr>
          <w:p w14:paraId="7DA44E97" w14:textId="77777777" w:rsidR="00B71C9B" w:rsidRPr="00B71C9B" w:rsidRDefault="00B71C9B" w:rsidP="00B71C9B">
            <w:pPr>
              <w:numPr>
                <w:ilvl w:val="0"/>
                <w:numId w:val="14"/>
              </w:numPr>
              <w:spacing w:after="0" w:line="240" w:lineRule="auto"/>
              <w:ind w:left="430" w:hanging="430"/>
              <w:jc w:val="both"/>
              <w:rPr>
                <w:rFonts w:ascii="Calibri" w:eastAsia="Times New Roman" w:hAnsi="Calibri" w:cs="Calibri"/>
                <w:sz w:val="22"/>
                <w:szCs w:val="22"/>
                <w:lang w:eastAsia="en-US"/>
              </w:rPr>
            </w:pPr>
            <w:r w:rsidRPr="00B71C9B">
              <w:rPr>
                <w:rFonts w:ascii="Calibri" w:eastAsia="Times New Roman" w:hAnsi="Calibri" w:cs="Calibri"/>
                <w:sz w:val="22"/>
                <w:szCs w:val="22"/>
                <w:lang w:eastAsia="en-US"/>
              </w:rPr>
              <w:t>Proiettore</w:t>
            </w:r>
          </w:p>
          <w:p w14:paraId="2367FBA1" w14:textId="77777777" w:rsidR="00B71C9B" w:rsidRPr="00B71C9B" w:rsidRDefault="00B71C9B" w:rsidP="00B71C9B">
            <w:pPr>
              <w:numPr>
                <w:ilvl w:val="0"/>
                <w:numId w:val="14"/>
              </w:numPr>
              <w:spacing w:after="0" w:line="240" w:lineRule="auto"/>
              <w:ind w:left="430" w:hanging="430"/>
              <w:jc w:val="both"/>
              <w:rPr>
                <w:rFonts w:ascii="Calibri" w:eastAsia="Times New Roman" w:hAnsi="Calibri" w:cs="Calibri"/>
                <w:sz w:val="22"/>
                <w:szCs w:val="22"/>
                <w:lang w:eastAsia="en-US"/>
              </w:rPr>
            </w:pPr>
            <w:r w:rsidRPr="00B71C9B">
              <w:rPr>
                <w:rFonts w:ascii="Calibri" w:eastAsia="Times New Roman" w:hAnsi="Calibri" w:cs="Calibri"/>
                <w:sz w:val="22"/>
                <w:szCs w:val="22"/>
                <w:lang w:eastAsia="en-US"/>
              </w:rPr>
              <w:t>Presentazione PowerPoint [Risorse di insegnamento (Attività 1)]/fogli di lavoro o materiali con istruzioni</w:t>
            </w:r>
          </w:p>
          <w:p w14:paraId="672D243B" w14:textId="77777777" w:rsidR="00B71C9B" w:rsidRPr="00B71C9B" w:rsidRDefault="00B71C9B" w:rsidP="00B71C9B">
            <w:pPr>
              <w:numPr>
                <w:ilvl w:val="0"/>
                <w:numId w:val="14"/>
              </w:numPr>
              <w:spacing w:after="0" w:line="240" w:lineRule="auto"/>
              <w:ind w:left="430" w:hanging="430"/>
              <w:jc w:val="both"/>
              <w:rPr>
                <w:rFonts w:ascii="Calibri" w:eastAsia="Times New Roman" w:hAnsi="Calibri" w:cs="Calibri"/>
                <w:sz w:val="22"/>
                <w:szCs w:val="22"/>
                <w:lang w:eastAsia="en-US"/>
              </w:rPr>
            </w:pPr>
            <w:r w:rsidRPr="00B71C9B">
              <w:rPr>
                <w:rFonts w:ascii="Calibri" w:eastAsia="Times New Roman" w:hAnsi="Calibri" w:cs="Calibri"/>
                <w:sz w:val="22"/>
                <w:szCs w:val="22"/>
                <w:lang w:eastAsia="en-US"/>
              </w:rPr>
              <w:t>Laptop/smartphone (da utilizzare in coppia)</w:t>
            </w:r>
          </w:p>
          <w:p w14:paraId="49D3D5FB" w14:textId="77777777" w:rsidR="00B71C9B" w:rsidRPr="00B71C9B" w:rsidRDefault="00B71C9B" w:rsidP="00B71C9B">
            <w:pPr>
              <w:numPr>
                <w:ilvl w:val="0"/>
                <w:numId w:val="14"/>
              </w:numPr>
              <w:spacing w:after="0" w:line="240" w:lineRule="auto"/>
              <w:ind w:left="430" w:hanging="430"/>
              <w:jc w:val="both"/>
              <w:rPr>
                <w:rFonts w:ascii="Calibri" w:eastAsia="Times New Roman" w:hAnsi="Calibri" w:cs="Calibri"/>
                <w:sz w:val="22"/>
                <w:szCs w:val="22"/>
              </w:rPr>
            </w:pPr>
            <w:r w:rsidRPr="00B71C9B">
              <w:rPr>
                <w:rFonts w:ascii="Calibri" w:eastAsia="Times New Roman" w:hAnsi="Calibri" w:cs="Calibri"/>
                <w:sz w:val="22"/>
                <w:szCs w:val="22"/>
                <w:lang w:eastAsia="en-US"/>
              </w:rPr>
              <w:t>Taccuino</w:t>
            </w:r>
            <w:r w:rsidRPr="00B71C9B">
              <w:rPr>
                <w:rFonts w:ascii="Calibri" w:hAnsi="Calibri" w:cs="Calibri"/>
                <w:sz w:val="22"/>
                <w:szCs w:val="22"/>
              </w:rPr>
              <w:t>-penna</w:t>
            </w:r>
            <w:r w:rsidRPr="00B71C9B">
              <w:rPr>
                <w:rFonts w:ascii="Calibri" w:hAnsi="Calibri" w:cs="Calibri"/>
                <w:i/>
                <w:sz w:val="22"/>
                <w:szCs w:val="22"/>
              </w:rPr>
              <w:t xml:space="preserve"> (per tenere note)</w:t>
            </w:r>
          </w:p>
        </w:tc>
      </w:tr>
      <w:tr w:rsidR="00B71C9B" w:rsidRPr="00B71C9B" w14:paraId="1773F328" w14:textId="77777777" w:rsidTr="00B71C9B">
        <w:trPr>
          <w:trHeight w:val="799"/>
        </w:trPr>
        <w:tc>
          <w:tcPr>
            <w:tcW w:w="2055" w:type="dxa"/>
            <w:shd w:val="clear" w:color="auto" w:fill="E7E6E6"/>
          </w:tcPr>
          <w:p w14:paraId="424F5C74" w14:textId="77777777" w:rsidR="00B71C9B" w:rsidRPr="00B71C9B" w:rsidRDefault="00B71C9B" w:rsidP="00B71C9B">
            <w:pPr>
              <w:pStyle w:val="P68B1DB1-Normal7"/>
              <w:spacing w:after="0" w:line="240" w:lineRule="auto"/>
              <w:rPr>
                <w:sz w:val="22"/>
                <w:szCs w:val="22"/>
              </w:rPr>
            </w:pPr>
            <w:r w:rsidRPr="00B71C9B">
              <w:rPr>
                <w:sz w:val="22"/>
                <w:szCs w:val="22"/>
              </w:rPr>
              <w:t>Impostazione dell'apprendimento e descrizione dell'attività</w:t>
            </w:r>
          </w:p>
        </w:tc>
        <w:tc>
          <w:tcPr>
            <w:tcW w:w="6225" w:type="dxa"/>
          </w:tcPr>
          <w:p w14:paraId="799AA32E" w14:textId="77777777" w:rsidR="00B71C9B" w:rsidRPr="00B71C9B" w:rsidRDefault="00B71C9B" w:rsidP="00B71C9B">
            <w:pPr>
              <w:pStyle w:val="P68B1DB1-Normal7"/>
              <w:numPr>
                <w:ilvl w:val="0"/>
                <w:numId w:val="20"/>
              </w:numPr>
              <w:spacing w:after="0" w:line="240" w:lineRule="auto"/>
              <w:ind w:left="382" w:hanging="382"/>
              <w:jc w:val="both"/>
              <w:rPr>
                <w:sz w:val="22"/>
                <w:szCs w:val="22"/>
              </w:rPr>
            </w:pPr>
            <w:r w:rsidRPr="00B71C9B">
              <w:rPr>
                <w:sz w:val="22"/>
                <w:szCs w:val="22"/>
              </w:rPr>
              <w:t xml:space="preserve">Introduzione all'argomento </w:t>
            </w:r>
          </w:p>
          <w:p w14:paraId="3C732222" w14:textId="77777777" w:rsidR="00B71C9B" w:rsidRPr="00B71C9B" w:rsidRDefault="00B71C9B" w:rsidP="00B71C9B">
            <w:pPr>
              <w:pStyle w:val="P68B1DB1-Normal9"/>
              <w:spacing w:after="0" w:line="240" w:lineRule="auto"/>
              <w:ind w:left="382"/>
              <w:jc w:val="both"/>
              <w:rPr>
                <w:sz w:val="22"/>
                <w:szCs w:val="22"/>
                <w:u w:val="single"/>
              </w:rPr>
            </w:pPr>
            <w:r w:rsidRPr="00B71C9B">
              <w:rPr>
                <w:sz w:val="22"/>
                <w:szCs w:val="22"/>
              </w:rPr>
              <w:t xml:space="preserve">1.1. Il formatore avvia una </w:t>
            </w:r>
            <w:r w:rsidRPr="00B71C9B">
              <w:rPr>
                <w:i/>
                <w:iCs/>
                <w:sz w:val="22"/>
                <w:szCs w:val="22"/>
              </w:rPr>
              <w:t>discussione</w:t>
            </w:r>
            <w:r w:rsidRPr="00B71C9B">
              <w:rPr>
                <w:sz w:val="22"/>
                <w:szCs w:val="22"/>
              </w:rPr>
              <w:t xml:space="preserve"> su come si prenotava un alloggio nell'era pre-internet </w:t>
            </w:r>
            <w:r w:rsidRPr="00B71C9B">
              <w:rPr>
                <w:sz w:val="22"/>
                <w:szCs w:val="22"/>
                <w:u w:val="single"/>
              </w:rPr>
              <w:t>(vedi domande introduttive nella presentazione PowerPoint, diapositiva 34).</w:t>
            </w:r>
          </w:p>
          <w:p w14:paraId="27F14719" w14:textId="77777777" w:rsidR="00B71C9B" w:rsidRPr="00B71C9B" w:rsidRDefault="00B71C9B" w:rsidP="00B71C9B">
            <w:pPr>
              <w:spacing w:after="0" w:line="240" w:lineRule="auto"/>
              <w:jc w:val="both"/>
              <w:rPr>
                <w:rFonts w:ascii="Calibri" w:eastAsia="Calibri" w:hAnsi="Calibri" w:cs="Calibri"/>
                <w:sz w:val="22"/>
                <w:szCs w:val="22"/>
              </w:rPr>
            </w:pPr>
          </w:p>
          <w:p w14:paraId="6E414E44" w14:textId="77777777" w:rsidR="00B71C9B" w:rsidRPr="00B71C9B" w:rsidRDefault="00B71C9B" w:rsidP="00B71C9B">
            <w:pPr>
              <w:pStyle w:val="P68B1DB1-Normal7"/>
              <w:numPr>
                <w:ilvl w:val="0"/>
                <w:numId w:val="20"/>
              </w:numPr>
              <w:spacing w:after="0" w:line="240" w:lineRule="auto"/>
              <w:ind w:left="382" w:hanging="382"/>
              <w:jc w:val="both"/>
              <w:rPr>
                <w:sz w:val="22"/>
                <w:szCs w:val="22"/>
              </w:rPr>
            </w:pPr>
            <w:r w:rsidRPr="00B71C9B">
              <w:rPr>
                <w:sz w:val="22"/>
                <w:szCs w:val="22"/>
              </w:rPr>
              <w:t xml:space="preserve">Esercizio comparativo </w:t>
            </w:r>
          </w:p>
          <w:p w14:paraId="5A646BC8" w14:textId="77777777" w:rsidR="00B71C9B" w:rsidRPr="00B71C9B" w:rsidRDefault="00B71C9B" w:rsidP="00B71C9B">
            <w:pPr>
              <w:pStyle w:val="P68B1DB1-Normal9"/>
              <w:spacing w:after="0" w:line="240" w:lineRule="auto"/>
              <w:ind w:left="382"/>
              <w:jc w:val="both"/>
              <w:rPr>
                <w:sz w:val="22"/>
                <w:szCs w:val="22"/>
                <w:u w:val="single"/>
              </w:rPr>
            </w:pPr>
            <w:r w:rsidRPr="00B71C9B">
              <w:rPr>
                <w:sz w:val="22"/>
                <w:szCs w:val="22"/>
              </w:rPr>
              <w:t>2.1. Il formatore incoraggia gli studenti a prenotare un alloggio online, confrontandone i vantaggi rispetto  ai metodi utilizzati prima dell'avvento di Internet</w:t>
            </w:r>
            <w:r w:rsidRPr="00B71C9B">
              <w:rPr>
                <w:sz w:val="22"/>
                <w:szCs w:val="22"/>
                <w:u w:val="single"/>
              </w:rPr>
              <w:t xml:space="preserve"> (vedi slide 35 di presentazione PowerPoint).</w:t>
            </w:r>
          </w:p>
          <w:p w14:paraId="5987B2D8" w14:textId="77777777" w:rsidR="00B71C9B" w:rsidRPr="00B71C9B" w:rsidRDefault="00B71C9B" w:rsidP="00B71C9B">
            <w:pPr>
              <w:spacing w:after="0" w:line="240" w:lineRule="auto"/>
              <w:jc w:val="both"/>
              <w:rPr>
                <w:rFonts w:ascii="Calibri" w:eastAsia="Calibri" w:hAnsi="Calibri" w:cs="Calibri"/>
                <w:sz w:val="22"/>
                <w:szCs w:val="22"/>
              </w:rPr>
            </w:pPr>
          </w:p>
          <w:p w14:paraId="45E4E47B" w14:textId="77777777" w:rsidR="00B71C9B" w:rsidRPr="00B71C9B" w:rsidRDefault="00B71C9B" w:rsidP="00B71C9B">
            <w:pPr>
              <w:pStyle w:val="P68B1DB1-Normal7"/>
              <w:numPr>
                <w:ilvl w:val="0"/>
                <w:numId w:val="20"/>
              </w:numPr>
              <w:spacing w:after="0" w:line="240" w:lineRule="auto"/>
              <w:ind w:left="382" w:hanging="382"/>
              <w:jc w:val="both"/>
              <w:rPr>
                <w:sz w:val="22"/>
                <w:szCs w:val="22"/>
              </w:rPr>
            </w:pPr>
            <w:r w:rsidRPr="00B71C9B">
              <w:rPr>
                <w:sz w:val="22"/>
                <w:szCs w:val="22"/>
              </w:rPr>
              <w:t xml:space="preserve">Attività di brainstorming </w:t>
            </w:r>
          </w:p>
          <w:p w14:paraId="791E1E9E" w14:textId="77777777" w:rsidR="00B71C9B" w:rsidRPr="00B71C9B" w:rsidRDefault="00B71C9B" w:rsidP="00B71C9B">
            <w:pPr>
              <w:pStyle w:val="P68B1DB1-Normal9"/>
              <w:spacing w:after="0" w:line="240" w:lineRule="auto"/>
              <w:ind w:left="382"/>
              <w:jc w:val="both"/>
              <w:rPr>
                <w:sz w:val="22"/>
                <w:szCs w:val="22"/>
              </w:rPr>
            </w:pPr>
            <w:r w:rsidRPr="00B71C9B">
              <w:rPr>
                <w:sz w:val="22"/>
                <w:szCs w:val="22"/>
              </w:rPr>
              <w:t>3.1 Il formatore presenta uno scenario agli studenti. Essi, per la situazione in essere, dovranno:</w:t>
            </w:r>
          </w:p>
          <w:p w14:paraId="13898EBC" w14:textId="77777777" w:rsidR="00B71C9B" w:rsidRPr="00B71C9B" w:rsidRDefault="00B71C9B" w:rsidP="00B71C9B">
            <w:pPr>
              <w:pStyle w:val="P68B1DB1-Normal9"/>
              <w:spacing w:after="0" w:line="240" w:lineRule="auto"/>
              <w:ind w:left="382"/>
              <w:jc w:val="both"/>
              <w:rPr>
                <w:sz w:val="22"/>
                <w:szCs w:val="22"/>
              </w:rPr>
            </w:pPr>
            <w:r w:rsidRPr="00B71C9B">
              <w:rPr>
                <w:sz w:val="22"/>
                <w:szCs w:val="22"/>
              </w:rPr>
              <w:t xml:space="preserve">A) Decidere quale soluzione applicare </w:t>
            </w:r>
            <w:r w:rsidRPr="00B71C9B">
              <w:rPr>
                <w:sz w:val="22"/>
                <w:szCs w:val="22"/>
                <w:u w:val="single"/>
              </w:rPr>
              <w:t>[vedere PowerPoint, diapositiva 36].</w:t>
            </w:r>
          </w:p>
          <w:p w14:paraId="1F35752D" w14:textId="77777777" w:rsidR="00B71C9B" w:rsidRPr="00B71C9B" w:rsidRDefault="00B71C9B" w:rsidP="00B71C9B">
            <w:pPr>
              <w:pStyle w:val="P68B1DB1-Normal9"/>
              <w:spacing w:after="0" w:line="240" w:lineRule="auto"/>
              <w:ind w:left="382"/>
              <w:jc w:val="both"/>
              <w:rPr>
                <w:sz w:val="22"/>
                <w:szCs w:val="22"/>
                <w:u w:val="single"/>
              </w:rPr>
            </w:pPr>
            <w:r w:rsidRPr="00B71C9B">
              <w:rPr>
                <w:sz w:val="22"/>
                <w:szCs w:val="22"/>
              </w:rPr>
              <w:t xml:space="preserve">B) Decidere quali informazioni utilizzare </w:t>
            </w:r>
            <w:r w:rsidRPr="00B71C9B">
              <w:rPr>
                <w:sz w:val="22"/>
                <w:szCs w:val="22"/>
                <w:u w:val="single"/>
              </w:rPr>
              <w:t>(vedere la diapositiva n.39).</w:t>
            </w:r>
          </w:p>
          <w:p w14:paraId="1947E436" w14:textId="77777777" w:rsidR="00B71C9B" w:rsidRPr="00B71C9B" w:rsidRDefault="00B71C9B" w:rsidP="00B71C9B">
            <w:pPr>
              <w:pStyle w:val="P68B1DB1-Normal9"/>
              <w:spacing w:after="0" w:line="240" w:lineRule="auto"/>
              <w:ind w:left="382"/>
              <w:jc w:val="both"/>
              <w:rPr>
                <w:sz w:val="22"/>
                <w:szCs w:val="22"/>
              </w:rPr>
            </w:pPr>
            <w:r w:rsidRPr="00B71C9B">
              <w:rPr>
                <w:sz w:val="22"/>
                <w:szCs w:val="22"/>
              </w:rPr>
              <w:t>3.2. Il formatore utilizzerà le informazioni raccolte per produrre una dimostrazione.</w:t>
            </w:r>
          </w:p>
          <w:p w14:paraId="760AB6D8" w14:textId="77777777" w:rsidR="00B71C9B" w:rsidRDefault="00B71C9B" w:rsidP="00B71C9B">
            <w:pPr>
              <w:spacing w:after="0" w:line="240" w:lineRule="auto"/>
              <w:jc w:val="both"/>
              <w:rPr>
                <w:rFonts w:ascii="Calibri" w:eastAsia="Calibri" w:hAnsi="Calibri" w:cs="Calibri"/>
                <w:sz w:val="22"/>
                <w:szCs w:val="22"/>
                <w:lang w:val="it"/>
              </w:rPr>
            </w:pPr>
          </w:p>
          <w:p w14:paraId="54C3124C" w14:textId="77777777" w:rsidR="00B71C9B" w:rsidRDefault="00B71C9B" w:rsidP="00B71C9B">
            <w:pPr>
              <w:spacing w:after="0" w:line="240" w:lineRule="auto"/>
              <w:jc w:val="both"/>
              <w:rPr>
                <w:rFonts w:ascii="Calibri" w:eastAsia="Calibri" w:hAnsi="Calibri" w:cs="Calibri"/>
                <w:sz w:val="22"/>
                <w:szCs w:val="22"/>
                <w:lang w:val="it"/>
              </w:rPr>
            </w:pPr>
          </w:p>
          <w:p w14:paraId="0F2A8D63" w14:textId="77777777" w:rsidR="00B71C9B" w:rsidRPr="00B71C9B" w:rsidRDefault="00B71C9B" w:rsidP="00B71C9B">
            <w:pPr>
              <w:spacing w:after="0" w:line="240" w:lineRule="auto"/>
              <w:jc w:val="both"/>
              <w:rPr>
                <w:rFonts w:ascii="Calibri" w:eastAsia="Calibri" w:hAnsi="Calibri" w:cs="Calibri"/>
                <w:sz w:val="22"/>
                <w:szCs w:val="22"/>
                <w:lang w:val="it"/>
              </w:rPr>
            </w:pPr>
          </w:p>
          <w:p w14:paraId="14156466" w14:textId="77777777" w:rsidR="00B71C9B" w:rsidRPr="00B71C9B" w:rsidRDefault="00B71C9B" w:rsidP="00B71C9B">
            <w:pPr>
              <w:pStyle w:val="P68B1DB1-Normal7"/>
              <w:numPr>
                <w:ilvl w:val="0"/>
                <w:numId w:val="20"/>
              </w:numPr>
              <w:spacing w:after="0" w:line="240" w:lineRule="auto"/>
              <w:ind w:left="382" w:hanging="382"/>
              <w:jc w:val="both"/>
              <w:rPr>
                <w:sz w:val="22"/>
                <w:szCs w:val="22"/>
              </w:rPr>
            </w:pPr>
            <w:r w:rsidRPr="00B71C9B">
              <w:rPr>
                <w:sz w:val="22"/>
                <w:szCs w:val="22"/>
              </w:rPr>
              <w:lastRenderedPageBreak/>
              <w:t xml:space="preserve">Dimostrazione </w:t>
            </w:r>
          </w:p>
          <w:p w14:paraId="46F74737" w14:textId="4D274CF2" w:rsidR="00B71C9B" w:rsidRPr="00B71C9B" w:rsidRDefault="00B71C9B" w:rsidP="00B71C9B">
            <w:pPr>
              <w:pStyle w:val="P68B1DB1-Normal9"/>
              <w:spacing w:after="0" w:line="240" w:lineRule="auto"/>
              <w:ind w:left="382"/>
              <w:jc w:val="both"/>
              <w:rPr>
                <w:sz w:val="22"/>
                <w:szCs w:val="22"/>
              </w:rPr>
            </w:pPr>
            <w:r w:rsidRPr="00B71C9B">
              <w:rPr>
                <w:sz w:val="22"/>
                <w:szCs w:val="22"/>
              </w:rPr>
              <w:t xml:space="preserve">4.1. Il formatore, supportato dalla slide n.40 e dalle informazioni raccolte nell’attività precedente, espone una serie di procedure da seguire. Particolare attenzione sarà dedicata alle </w:t>
            </w:r>
            <w:r w:rsidRPr="00B71C9B">
              <w:rPr>
                <w:b/>
                <w:bCs/>
                <w:sz w:val="22"/>
                <w:szCs w:val="22"/>
              </w:rPr>
              <w:t>impostazioni dei filtri</w:t>
            </w:r>
            <w:r w:rsidRPr="00B71C9B">
              <w:rPr>
                <w:sz w:val="22"/>
                <w:szCs w:val="22"/>
              </w:rPr>
              <w:t xml:space="preserve"> di entrambi i siti. </w:t>
            </w:r>
          </w:p>
        </w:tc>
      </w:tr>
      <w:tr w:rsidR="00B71C9B" w:rsidRPr="00B71C9B" w14:paraId="00BD336A" w14:textId="77777777" w:rsidTr="00B71C9B">
        <w:trPr>
          <w:trHeight w:val="1517"/>
        </w:trPr>
        <w:tc>
          <w:tcPr>
            <w:tcW w:w="2055" w:type="dxa"/>
            <w:shd w:val="clear" w:color="auto" w:fill="E7E6E6"/>
          </w:tcPr>
          <w:p w14:paraId="564407C4" w14:textId="77777777" w:rsidR="00B71C9B" w:rsidRPr="00B71C9B" w:rsidRDefault="00B71C9B" w:rsidP="00B71C9B">
            <w:pPr>
              <w:pStyle w:val="P68B1DB1-Normal7"/>
              <w:spacing w:after="0" w:line="240" w:lineRule="auto"/>
              <w:rPr>
                <w:sz w:val="22"/>
                <w:szCs w:val="22"/>
              </w:rPr>
            </w:pPr>
            <w:r w:rsidRPr="00B71C9B">
              <w:rPr>
                <w:sz w:val="22"/>
                <w:szCs w:val="22"/>
              </w:rPr>
              <w:lastRenderedPageBreak/>
              <w:t>Valutazione/riflessione dell'attività</w:t>
            </w:r>
          </w:p>
        </w:tc>
        <w:tc>
          <w:tcPr>
            <w:tcW w:w="6225" w:type="dxa"/>
          </w:tcPr>
          <w:p w14:paraId="0AEAD9ED" w14:textId="77777777" w:rsidR="00B71C9B" w:rsidRPr="00B71C9B" w:rsidRDefault="00B71C9B" w:rsidP="00B71C9B">
            <w:pPr>
              <w:pStyle w:val="P68B1DB1-Normal7"/>
              <w:numPr>
                <w:ilvl w:val="0"/>
                <w:numId w:val="20"/>
              </w:numPr>
              <w:spacing w:after="0" w:line="240" w:lineRule="auto"/>
              <w:ind w:left="382" w:hanging="382"/>
              <w:jc w:val="both"/>
              <w:rPr>
                <w:sz w:val="22"/>
                <w:szCs w:val="22"/>
              </w:rPr>
            </w:pPr>
            <w:r w:rsidRPr="00B71C9B">
              <w:rPr>
                <w:sz w:val="22"/>
                <w:szCs w:val="22"/>
              </w:rPr>
              <w:t xml:space="preserve">Esercizio. </w:t>
            </w:r>
          </w:p>
          <w:p w14:paraId="6EB705E7" w14:textId="77777777" w:rsidR="00B71C9B" w:rsidRPr="00B71C9B" w:rsidRDefault="00B71C9B" w:rsidP="00B71C9B">
            <w:pPr>
              <w:pStyle w:val="P68B1DB1-Normal9"/>
              <w:spacing w:after="0" w:line="240" w:lineRule="auto"/>
              <w:ind w:left="382"/>
              <w:jc w:val="both"/>
              <w:rPr>
                <w:sz w:val="22"/>
                <w:szCs w:val="22"/>
              </w:rPr>
            </w:pPr>
            <w:r w:rsidRPr="00B71C9B">
              <w:rPr>
                <w:sz w:val="22"/>
                <w:szCs w:val="22"/>
              </w:rPr>
              <w:t>Gli studenti dovranno svolgere un’attività pratica, supportati dagli appunti della diapositiva n° 40.</w:t>
            </w:r>
          </w:p>
          <w:p w14:paraId="52082319" w14:textId="77777777" w:rsidR="00B71C9B" w:rsidRPr="00B71C9B" w:rsidRDefault="00B71C9B" w:rsidP="00B71C9B">
            <w:pPr>
              <w:pStyle w:val="P68B1DB1-Normal9"/>
              <w:spacing w:after="0" w:line="240" w:lineRule="auto"/>
              <w:ind w:left="382"/>
              <w:jc w:val="both"/>
              <w:rPr>
                <w:sz w:val="22"/>
                <w:szCs w:val="22"/>
                <w:u w:val="single"/>
              </w:rPr>
            </w:pPr>
            <w:r w:rsidRPr="00B71C9B">
              <w:rPr>
                <w:sz w:val="22"/>
                <w:szCs w:val="22"/>
              </w:rPr>
              <w:t xml:space="preserve">Divisi in due gruppi, dovranno lavorare su uno scenario messo a disposizione dal formatore. Oltre alla diapositiva 40, entra in gioco anche la 43. </w:t>
            </w:r>
          </w:p>
          <w:p w14:paraId="1D375060" w14:textId="77777777" w:rsidR="00B71C9B" w:rsidRPr="00B71C9B" w:rsidRDefault="00B71C9B" w:rsidP="00B71C9B">
            <w:pPr>
              <w:spacing w:after="0" w:line="240" w:lineRule="auto"/>
              <w:ind w:left="720"/>
              <w:jc w:val="both"/>
              <w:rPr>
                <w:rFonts w:ascii="Calibri" w:eastAsia="Calibri" w:hAnsi="Calibri" w:cs="Calibri"/>
                <w:sz w:val="22"/>
                <w:szCs w:val="22"/>
                <w:u w:val="single"/>
              </w:rPr>
            </w:pPr>
          </w:p>
          <w:p w14:paraId="6E1321A1" w14:textId="77777777" w:rsidR="00B71C9B" w:rsidRPr="00B71C9B" w:rsidRDefault="00B71C9B" w:rsidP="00B71C9B">
            <w:pPr>
              <w:pStyle w:val="P68B1DB1-Normal7"/>
              <w:numPr>
                <w:ilvl w:val="0"/>
                <w:numId w:val="20"/>
              </w:numPr>
              <w:spacing w:after="0" w:line="240" w:lineRule="auto"/>
              <w:ind w:left="382" w:hanging="382"/>
              <w:jc w:val="both"/>
              <w:rPr>
                <w:sz w:val="22"/>
                <w:szCs w:val="22"/>
              </w:rPr>
            </w:pPr>
            <w:r w:rsidRPr="00B71C9B">
              <w:rPr>
                <w:sz w:val="22"/>
                <w:szCs w:val="22"/>
              </w:rPr>
              <w:t xml:space="preserve">Valutazione e riflessione </w:t>
            </w:r>
          </w:p>
          <w:p w14:paraId="6EFE0483" w14:textId="77777777" w:rsidR="00B71C9B" w:rsidRPr="00B71C9B" w:rsidRDefault="00B71C9B" w:rsidP="00B71C9B">
            <w:pPr>
              <w:pStyle w:val="P68B1DB1-Normal9"/>
              <w:spacing w:after="0" w:line="240" w:lineRule="auto"/>
              <w:ind w:left="382"/>
              <w:jc w:val="both"/>
              <w:rPr>
                <w:sz w:val="22"/>
                <w:szCs w:val="22"/>
              </w:rPr>
            </w:pPr>
            <w:r w:rsidRPr="00B71C9B">
              <w:rPr>
                <w:sz w:val="22"/>
                <w:szCs w:val="22"/>
              </w:rPr>
              <w:t xml:space="preserve">Il formatore valuterà lo svolgimento dell’attività e cercherà di capirne i punti di forza e di debolezza. La scala di valutazione potrebbe essere questa: </w:t>
            </w:r>
          </w:p>
          <w:p w14:paraId="22000C81" w14:textId="77777777" w:rsidR="00B71C9B" w:rsidRPr="00B71C9B" w:rsidRDefault="00B71C9B" w:rsidP="00B71C9B">
            <w:pPr>
              <w:numPr>
                <w:ilvl w:val="0"/>
                <w:numId w:val="14"/>
              </w:numPr>
              <w:spacing w:after="0" w:line="240" w:lineRule="auto"/>
              <w:ind w:left="807" w:hanging="425"/>
              <w:jc w:val="both"/>
              <w:rPr>
                <w:rFonts w:ascii="Calibri" w:eastAsia="Times New Roman" w:hAnsi="Calibri" w:cs="Calibri"/>
                <w:sz w:val="22"/>
                <w:szCs w:val="22"/>
                <w:lang w:eastAsia="en-US"/>
              </w:rPr>
            </w:pPr>
            <w:r w:rsidRPr="00B71C9B">
              <w:rPr>
                <w:rFonts w:ascii="Calibri" w:hAnsi="Calibri" w:cs="Calibri"/>
                <w:sz w:val="22"/>
                <w:szCs w:val="22"/>
              </w:rPr>
              <w:t xml:space="preserve">molto </w:t>
            </w:r>
            <w:r w:rsidRPr="00B71C9B">
              <w:rPr>
                <w:rFonts w:ascii="Calibri" w:eastAsia="Times New Roman" w:hAnsi="Calibri" w:cs="Calibri"/>
                <w:sz w:val="22"/>
                <w:szCs w:val="22"/>
                <w:lang w:eastAsia="en-US"/>
              </w:rPr>
              <w:t xml:space="preserve">al di sotto </w:t>
            </w:r>
            <w:proofErr w:type="spellStart"/>
            <w:r w:rsidRPr="00B71C9B">
              <w:rPr>
                <w:rFonts w:ascii="Calibri" w:eastAsia="Times New Roman" w:hAnsi="Calibri" w:cs="Calibri"/>
                <w:sz w:val="22"/>
                <w:szCs w:val="22"/>
                <w:lang w:eastAsia="en-US"/>
              </w:rPr>
              <w:t>degli</w:t>
            </w:r>
            <w:proofErr w:type="spellEnd"/>
            <w:r w:rsidRPr="00B71C9B">
              <w:rPr>
                <w:rFonts w:ascii="Calibri" w:eastAsia="Times New Roman" w:hAnsi="Calibri" w:cs="Calibri"/>
                <w:sz w:val="22"/>
                <w:szCs w:val="22"/>
                <w:lang w:eastAsia="en-US"/>
              </w:rPr>
              <w:t xml:space="preserve"> standard</w:t>
            </w:r>
          </w:p>
          <w:p w14:paraId="76EC6E87" w14:textId="77777777" w:rsidR="00B71C9B" w:rsidRPr="00B71C9B" w:rsidRDefault="00B71C9B" w:rsidP="00B71C9B">
            <w:pPr>
              <w:numPr>
                <w:ilvl w:val="0"/>
                <w:numId w:val="14"/>
              </w:numPr>
              <w:spacing w:after="0" w:line="240" w:lineRule="auto"/>
              <w:ind w:left="807" w:hanging="425"/>
              <w:jc w:val="both"/>
              <w:rPr>
                <w:rFonts w:ascii="Calibri" w:eastAsia="Times New Roman" w:hAnsi="Calibri" w:cs="Calibri"/>
                <w:sz w:val="22"/>
                <w:szCs w:val="22"/>
                <w:lang w:eastAsia="en-US"/>
              </w:rPr>
            </w:pPr>
            <w:r w:rsidRPr="00B71C9B">
              <w:rPr>
                <w:rFonts w:ascii="Calibri" w:eastAsia="Times New Roman" w:hAnsi="Calibri" w:cs="Calibri"/>
                <w:sz w:val="22"/>
                <w:szCs w:val="22"/>
                <w:lang w:eastAsia="en-US"/>
              </w:rPr>
              <w:t>sotto gli standard</w:t>
            </w:r>
          </w:p>
          <w:p w14:paraId="67591DB0" w14:textId="77777777" w:rsidR="00B71C9B" w:rsidRPr="00B71C9B" w:rsidRDefault="00B71C9B" w:rsidP="00B71C9B">
            <w:pPr>
              <w:numPr>
                <w:ilvl w:val="0"/>
                <w:numId w:val="14"/>
              </w:numPr>
              <w:spacing w:after="0" w:line="240" w:lineRule="auto"/>
              <w:ind w:left="807" w:hanging="425"/>
              <w:jc w:val="both"/>
              <w:rPr>
                <w:rFonts w:ascii="Calibri" w:eastAsia="Times New Roman" w:hAnsi="Calibri" w:cs="Calibri"/>
                <w:sz w:val="22"/>
                <w:szCs w:val="22"/>
                <w:lang w:eastAsia="en-US"/>
              </w:rPr>
            </w:pPr>
            <w:r w:rsidRPr="00B71C9B">
              <w:rPr>
                <w:rFonts w:ascii="Calibri" w:eastAsia="Times New Roman" w:hAnsi="Calibri" w:cs="Calibri"/>
                <w:sz w:val="22"/>
                <w:szCs w:val="22"/>
                <w:lang w:eastAsia="en-US"/>
              </w:rPr>
              <w:t>soddisfa gli standard</w:t>
            </w:r>
          </w:p>
          <w:p w14:paraId="60D4D176" w14:textId="77777777" w:rsidR="00B71C9B" w:rsidRPr="00B71C9B" w:rsidRDefault="00B71C9B" w:rsidP="00B71C9B">
            <w:pPr>
              <w:numPr>
                <w:ilvl w:val="0"/>
                <w:numId w:val="14"/>
              </w:numPr>
              <w:spacing w:after="0" w:line="240" w:lineRule="auto"/>
              <w:ind w:left="807" w:hanging="425"/>
              <w:jc w:val="both"/>
              <w:rPr>
                <w:rFonts w:ascii="Calibri" w:eastAsia="Times New Roman" w:hAnsi="Calibri" w:cs="Calibri"/>
                <w:sz w:val="22"/>
                <w:szCs w:val="22"/>
                <w:lang w:eastAsia="en-US"/>
              </w:rPr>
            </w:pPr>
            <w:r w:rsidRPr="00B71C9B">
              <w:rPr>
                <w:rFonts w:ascii="Calibri" w:eastAsia="Times New Roman" w:hAnsi="Calibri" w:cs="Calibri"/>
                <w:sz w:val="22"/>
                <w:szCs w:val="22"/>
                <w:lang w:eastAsia="en-US"/>
              </w:rPr>
              <w:t>norme di cui sopra</w:t>
            </w:r>
          </w:p>
          <w:p w14:paraId="5F74849E" w14:textId="77777777" w:rsidR="00B71C9B" w:rsidRPr="00B71C9B" w:rsidRDefault="00B71C9B" w:rsidP="00B71C9B">
            <w:pPr>
              <w:numPr>
                <w:ilvl w:val="0"/>
                <w:numId w:val="14"/>
              </w:numPr>
              <w:spacing w:after="0" w:line="240" w:lineRule="auto"/>
              <w:ind w:left="807" w:hanging="425"/>
              <w:jc w:val="both"/>
              <w:rPr>
                <w:rFonts w:ascii="Calibri" w:hAnsi="Calibri" w:cs="Calibri"/>
                <w:sz w:val="22"/>
                <w:szCs w:val="22"/>
              </w:rPr>
            </w:pPr>
            <w:r w:rsidRPr="00B71C9B">
              <w:rPr>
                <w:rFonts w:ascii="Calibri" w:eastAsia="Times New Roman" w:hAnsi="Calibri" w:cs="Calibri"/>
                <w:sz w:val="22"/>
                <w:szCs w:val="22"/>
                <w:lang w:eastAsia="en-US"/>
              </w:rPr>
              <w:t>ben al di</w:t>
            </w:r>
            <w:r w:rsidRPr="00B71C9B">
              <w:rPr>
                <w:rFonts w:ascii="Calibri" w:hAnsi="Calibri" w:cs="Calibri"/>
                <w:sz w:val="22"/>
                <w:szCs w:val="22"/>
              </w:rPr>
              <w:t xml:space="preserve"> sopra degli standard</w:t>
            </w:r>
          </w:p>
          <w:p w14:paraId="141078B1" w14:textId="77777777" w:rsidR="00B71C9B" w:rsidRPr="00B71C9B" w:rsidRDefault="00B71C9B" w:rsidP="00B71C9B">
            <w:pPr>
              <w:spacing w:after="0" w:line="240" w:lineRule="auto"/>
              <w:jc w:val="both"/>
              <w:rPr>
                <w:rFonts w:ascii="Calibri" w:eastAsia="Calibri" w:hAnsi="Calibri" w:cs="Calibri"/>
                <w:sz w:val="22"/>
                <w:szCs w:val="22"/>
              </w:rPr>
            </w:pPr>
          </w:p>
          <w:p w14:paraId="56F2E93A" w14:textId="77777777" w:rsidR="00B71C9B" w:rsidRPr="00B71C9B" w:rsidRDefault="00B71C9B" w:rsidP="00B71C9B">
            <w:pPr>
              <w:pStyle w:val="P68B1DB1-Normal9"/>
              <w:spacing w:after="0" w:line="240" w:lineRule="auto"/>
              <w:ind w:left="382"/>
              <w:jc w:val="both"/>
              <w:rPr>
                <w:sz w:val="22"/>
                <w:szCs w:val="22"/>
              </w:rPr>
            </w:pPr>
            <w:r w:rsidRPr="00B71C9B">
              <w:rPr>
                <w:sz w:val="22"/>
                <w:szCs w:val="22"/>
              </w:rPr>
              <w:t>Infine, il formatore porrà agli studenti le seguenti domande:</w:t>
            </w:r>
          </w:p>
          <w:p w14:paraId="19EBA4E6" w14:textId="77777777" w:rsidR="00B71C9B" w:rsidRPr="00B71C9B" w:rsidRDefault="00B71C9B" w:rsidP="00B71C9B">
            <w:pPr>
              <w:numPr>
                <w:ilvl w:val="0"/>
                <w:numId w:val="14"/>
              </w:numPr>
              <w:spacing w:after="0" w:line="240" w:lineRule="auto"/>
              <w:ind w:left="807" w:hanging="425"/>
              <w:jc w:val="both"/>
              <w:rPr>
                <w:rFonts w:ascii="Calibri" w:eastAsia="Times New Roman" w:hAnsi="Calibri" w:cs="Calibri"/>
                <w:sz w:val="22"/>
                <w:szCs w:val="22"/>
                <w:lang w:eastAsia="en-US"/>
              </w:rPr>
            </w:pPr>
            <w:r w:rsidRPr="00B71C9B">
              <w:rPr>
                <w:rFonts w:ascii="Calibri" w:hAnsi="Calibri" w:cs="Calibri"/>
                <w:sz w:val="22"/>
                <w:szCs w:val="22"/>
              </w:rPr>
              <w:t xml:space="preserve">Eri </w:t>
            </w:r>
            <w:proofErr w:type="spellStart"/>
            <w:r w:rsidRPr="00B71C9B">
              <w:rPr>
                <w:rFonts w:ascii="Calibri" w:eastAsia="Times New Roman" w:hAnsi="Calibri" w:cs="Calibri"/>
                <w:sz w:val="22"/>
                <w:szCs w:val="22"/>
                <w:lang w:eastAsia="en-US"/>
              </w:rPr>
              <w:t>frustrato</w:t>
            </w:r>
            <w:proofErr w:type="spellEnd"/>
            <w:r w:rsidRPr="00B71C9B">
              <w:rPr>
                <w:rFonts w:ascii="Calibri" w:eastAsia="Times New Roman" w:hAnsi="Calibri" w:cs="Calibri"/>
                <w:sz w:val="22"/>
                <w:szCs w:val="22"/>
                <w:lang w:eastAsia="en-US"/>
              </w:rPr>
              <w:t xml:space="preserve"> </w:t>
            </w:r>
            <w:proofErr w:type="spellStart"/>
            <w:r w:rsidRPr="00B71C9B">
              <w:rPr>
                <w:rFonts w:ascii="Calibri" w:eastAsia="Times New Roman" w:hAnsi="Calibri" w:cs="Calibri"/>
                <w:sz w:val="22"/>
                <w:szCs w:val="22"/>
                <w:lang w:eastAsia="en-US"/>
              </w:rPr>
              <w:t>quando</w:t>
            </w:r>
            <w:proofErr w:type="spellEnd"/>
            <w:r w:rsidRPr="00B71C9B">
              <w:rPr>
                <w:rFonts w:ascii="Calibri" w:eastAsia="Times New Roman" w:hAnsi="Calibri" w:cs="Calibri"/>
                <w:sz w:val="22"/>
                <w:szCs w:val="22"/>
                <w:lang w:eastAsia="en-US"/>
              </w:rPr>
              <w:t xml:space="preserve"> </w:t>
            </w:r>
            <w:proofErr w:type="spellStart"/>
            <w:r w:rsidRPr="00B71C9B">
              <w:rPr>
                <w:rFonts w:ascii="Calibri" w:eastAsia="Times New Roman" w:hAnsi="Calibri" w:cs="Calibri"/>
                <w:sz w:val="22"/>
                <w:szCs w:val="22"/>
                <w:lang w:eastAsia="en-US"/>
              </w:rPr>
              <w:t>usavi</w:t>
            </w:r>
            <w:proofErr w:type="spellEnd"/>
            <w:r w:rsidRPr="00B71C9B">
              <w:rPr>
                <w:rFonts w:ascii="Calibri" w:eastAsia="Times New Roman" w:hAnsi="Calibri" w:cs="Calibri"/>
                <w:sz w:val="22"/>
                <w:szCs w:val="22"/>
                <w:lang w:eastAsia="en-US"/>
              </w:rPr>
              <w:t xml:space="preserve"> gli strumenti? È </w:t>
            </w:r>
            <w:proofErr w:type="spellStart"/>
            <w:r w:rsidRPr="00B71C9B">
              <w:rPr>
                <w:rFonts w:ascii="Calibri" w:eastAsia="Times New Roman" w:hAnsi="Calibri" w:cs="Calibri"/>
                <w:sz w:val="22"/>
                <w:szCs w:val="22"/>
                <w:lang w:eastAsia="en-US"/>
              </w:rPr>
              <w:t>stato</w:t>
            </w:r>
            <w:proofErr w:type="spellEnd"/>
            <w:r w:rsidRPr="00B71C9B">
              <w:rPr>
                <w:rFonts w:ascii="Calibri" w:eastAsia="Times New Roman" w:hAnsi="Calibri" w:cs="Calibri"/>
                <w:sz w:val="22"/>
                <w:szCs w:val="22"/>
                <w:lang w:eastAsia="en-US"/>
              </w:rPr>
              <w:t xml:space="preserve"> difficile </w:t>
            </w:r>
            <w:proofErr w:type="spellStart"/>
            <w:r w:rsidRPr="00B71C9B">
              <w:rPr>
                <w:rFonts w:ascii="Calibri" w:eastAsia="Times New Roman" w:hAnsi="Calibri" w:cs="Calibri"/>
                <w:sz w:val="22"/>
                <w:szCs w:val="22"/>
                <w:lang w:eastAsia="en-US"/>
              </w:rPr>
              <w:t>usarli</w:t>
            </w:r>
            <w:proofErr w:type="spellEnd"/>
            <w:r w:rsidRPr="00B71C9B">
              <w:rPr>
                <w:rFonts w:ascii="Calibri" w:eastAsia="Times New Roman" w:hAnsi="Calibri" w:cs="Calibri"/>
                <w:sz w:val="22"/>
                <w:szCs w:val="22"/>
                <w:lang w:eastAsia="en-US"/>
              </w:rPr>
              <w:t>?</w:t>
            </w:r>
          </w:p>
          <w:p w14:paraId="0021DBF5" w14:textId="77777777" w:rsidR="00B71C9B" w:rsidRPr="00B71C9B" w:rsidRDefault="00B71C9B" w:rsidP="00B71C9B">
            <w:pPr>
              <w:numPr>
                <w:ilvl w:val="0"/>
                <w:numId w:val="14"/>
              </w:numPr>
              <w:spacing w:after="0" w:line="240" w:lineRule="auto"/>
              <w:ind w:left="807" w:hanging="425"/>
              <w:jc w:val="both"/>
              <w:rPr>
                <w:rFonts w:ascii="Calibri" w:hAnsi="Calibri" w:cs="Calibri"/>
                <w:sz w:val="22"/>
                <w:szCs w:val="22"/>
              </w:rPr>
            </w:pPr>
            <w:r w:rsidRPr="00B71C9B">
              <w:rPr>
                <w:rFonts w:ascii="Calibri" w:hAnsi="Calibri" w:cs="Calibri"/>
                <w:sz w:val="22"/>
                <w:szCs w:val="22"/>
              </w:rPr>
              <w:t xml:space="preserve">Prenderesti in considerazione l'utilizzo di questi strumenti per la </w:t>
            </w:r>
            <w:proofErr w:type="spellStart"/>
            <w:r w:rsidRPr="00B71C9B">
              <w:rPr>
                <w:rFonts w:ascii="Calibri" w:hAnsi="Calibri" w:cs="Calibri"/>
                <w:sz w:val="22"/>
                <w:szCs w:val="22"/>
              </w:rPr>
              <w:t>tua</w:t>
            </w:r>
            <w:proofErr w:type="spellEnd"/>
            <w:r w:rsidRPr="00B71C9B">
              <w:rPr>
                <w:rFonts w:ascii="Calibri" w:hAnsi="Calibri" w:cs="Calibri"/>
                <w:sz w:val="22"/>
                <w:szCs w:val="22"/>
              </w:rPr>
              <w:t xml:space="preserve"> </w:t>
            </w:r>
            <w:proofErr w:type="spellStart"/>
            <w:r w:rsidRPr="00B71C9B">
              <w:rPr>
                <w:rFonts w:ascii="Calibri" w:hAnsi="Calibri" w:cs="Calibri"/>
                <w:sz w:val="22"/>
                <w:szCs w:val="22"/>
              </w:rPr>
              <w:t>prossima</w:t>
            </w:r>
            <w:proofErr w:type="spellEnd"/>
            <w:r w:rsidRPr="00B71C9B">
              <w:rPr>
                <w:rFonts w:ascii="Calibri" w:hAnsi="Calibri" w:cs="Calibri"/>
                <w:sz w:val="22"/>
                <w:szCs w:val="22"/>
              </w:rPr>
              <w:t xml:space="preserve"> </w:t>
            </w:r>
            <w:proofErr w:type="spellStart"/>
            <w:r w:rsidRPr="00B71C9B">
              <w:rPr>
                <w:rFonts w:ascii="Calibri" w:hAnsi="Calibri" w:cs="Calibri"/>
                <w:sz w:val="22"/>
                <w:szCs w:val="22"/>
              </w:rPr>
              <w:t>vacanza</w:t>
            </w:r>
            <w:proofErr w:type="spellEnd"/>
            <w:r w:rsidRPr="00B71C9B">
              <w:rPr>
                <w:rFonts w:ascii="Calibri" w:hAnsi="Calibri" w:cs="Calibri"/>
                <w:sz w:val="22"/>
                <w:szCs w:val="22"/>
              </w:rPr>
              <w:t>?</w:t>
            </w:r>
          </w:p>
          <w:p w14:paraId="4F801BF4" w14:textId="78E198A6" w:rsidR="00B71C9B" w:rsidRPr="00B71C9B" w:rsidRDefault="00B71C9B" w:rsidP="00B71C9B">
            <w:pPr>
              <w:numPr>
                <w:ilvl w:val="0"/>
                <w:numId w:val="14"/>
              </w:numPr>
              <w:spacing w:after="0" w:line="240" w:lineRule="auto"/>
              <w:ind w:left="807" w:hanging="425"/>
              <w:jc w:val="both"/>
              <w:rPr>
                <w:rFonts w:ascii="Calibri" w:hAnsi="Calibri" w:cs="Calibri"/>
                <w:sz w:val="22"/>
                <w:szCs w:val="22"/>
              </w:rPr>
            </w:pPr>
            <w:r w:rsidRPr="00B71C9B">
              <w:rPr>
                <w:rFonts w:ascii="Calibri" w:hAnsi="Calibri" w:cs="Calibri"/>
                <w:sz w:val="22"/>
                <w:szCs w:val="22"/>
              </w:rPr>
              <w:t>Cosa</w:t>
            </w:r>
            <w:r w:rsidRPr="00B71C9B">
              <w:rPr>
                <w:rFonts w:ascii="Calibri" w:eastAsia="Times New Roman" w:hAnsi="Calibri" w:cs="Calibri"/>
                <w:sz w:val="22"/>
                <w:szCs w:val="22"/>
                <w:lang w:eastAsia="en-US"/>
              </w:rPr>
              <w:t xml:space="preserve"> pensi</w:t>
            </w:r>
            <w:r w:rsidRPr="00B71C9B">
              <w:rPr>
                <w:rFonts w:ascii="Calibri" w:hAnsi="Calibri" w:cs="Calibri"/>
                <w:sz w:val="22"/>
                <w:szCs w:val="22"/>
              </w:rPr>
              <w:t xml:space="preserve"> di questo tipo di </w:t>
            </w:r>
            <w:proofErr w:type="spellStart"/>
            <w:r w:rsidRPr="00B71C9B">
              <w:rPr>
                <w:rFonts w:ascii="Calibri" w:hAnsi="Calibri" w:cs="Calibri"/>
                <w:sz w:val="22"/>
                <w:szCs w:val="22"/>
              </w:rPr>
              <w:t>siti</w:t>
            </w:r>
            <w:proofErr w:type="spellEnd"/>
            <w:r w:rsidRPr="00B71C9B">
              <w:rPr>
                <w:rFonts w:ascii="Calibri" w:hAnsi="Calibri" w:cs="Calibri"/>
                <w:sz w:val="22"/>
                <w:szCs w:val="22"/>
              </w:rPr>
              <w:t xml:space="preserve"> web in </w:t>
            </w:r>
            <w:proofErr w:type="spellStart"/>
            <w:r w:rsidRPr="00B71C9B">
              <w:rPr>
                <w:rFonts w:ascii="Calibri" w:hAnsi="Calibri" w:cs="Calibri"/>
                <w:sz w:val="22"/>
                <w:szCs w:val="22"/>
              </w:rPr>
              <w:t>generale</w:t>
            </w:r>
            <w:proofErr w:type="spellEnd"/>
            <w:r w:rsidRPr="00B71C9B">
              <w:rPr>
                <w:rFonts w:ascii="Calibri" w:hAnsi="Calibri" w:cs="Calibri"/>
                <w:sz w:val="22"/>
                <w:szCs w:val="22"/>
              </w:rPr>
              <w:t>?</w:t>
            </w:r>
          </w:p>
        </w:tc>
      </w:tr>
      <w:tr w:rsidR="00B71C9B" w:rsidRPr="00B71C9B" w14:paraId="3AA74050" w14:textId="77777777" w:rsidTr="00B71C9B">
        <w:trPr>
          <w:trHeight w:val="1517"/>
        </w:trPr>
        <w:tc>
          <w:tcPr>
            <w:tcW w:w="2055" w:type="dxa"/>
            <w:shd w:val="clear" w:color="auto" w:fill="E7E6E6"/>
          </w:tcPr>
          <w:p w14:paraId="756A1FD4" w14:textId="77777777" w:rsidR="00B71C9B" w:rsidRPr="00B71C9B" w:rsidRDefault="00B71C9B" w:rsidP="00B71C9B">
            <w:pPr>
              <w:pStyle w:val="P68B1DB1-Normal7"/>
              <w:spacing w:after="0" w:line="240" w:lineRule="auto"/>
              <w:rPr>
                <w:sz w:val="22"/>
                <w:szCs w:val="22"/>
              </w:rPr>
            </w:pPr>
            <w:r w:rsidRPr="00B71C9B">
              <w:rPr>
                <w:sz w:val="22"/>
                <w:szCs w:val="22"/>
              </w:rPr>
              <w:t>Materiali di supporto</w:t>
            </w:r>
          </w:p>
        </w:tc>
        <w:tc>
          <w:tcPr>
            <w:tcW w:w="6225" w:type="dxa"/>
          </w:tcPr>
          <w:p w14:paraId="0353FC4F" w14:textId="77777777" w:rsidR="00B71C9B" w:rsidRPr="00B71C9B" w:rsidRDefault="00B71C9B" w:rsidP="00B71C9B">
            <w:pPr>
              <w:pStyle w:val="P68B1DB1-Normal9"/>
              <w:spacing w:after="0" w:line="240" w:lineRule="auto"/>
              <w:ind w:left="720" w:hanging="720"/>
              <w:jc w:val="both"/>
              <w:rPr>
                <w:b/>
                <w:sz w:val="22"/>
                <w:szCs w:val="22"/>
              </w:rPr>
            </w:pPr>
            <w:r w:rsidRPr="00B71C9B">
              <w:rPr>
                <w:sz w:val="22"/>
                <w:szCs w:val="22"/>
              </w:rPr>
              <w:t>Link alla presentazione di PowerPoint (Attività 2)</w:t>
            </w:r>
            <w:r w:rsidRPr="00B71C9B">
              <w:rPr>
                <w:b/>
                <w:sz w:val="22"/>
                <w:szCs w:val="22"/>
              </w:rPr>
              <w:t xml:space="preserve">: </w:t>
            </w:r>
          </w:p>
          <w:p w14:paraId="48031E1E" w14:textId="54841357" w:rsidR="00B71C9B" w:rsidRPr="00B71C9B" w:rsidRDefault="00B71C9B" w:rsidP="00B71C9B">
            <w:pPr>
              <w:pStyle w:val="P68B1DB1-Normal7"/>
              <w:spacing w:after="0" w:line="240" w:lineRule="auto"/>
              <w:jc w:val="both"/>
              <w:rPr>
                <w:sz w:val="22"/>
                <w:szCs w:val="22"/>
              </w:rPr>
            </w:pPr>
            <w:hyperlink r:id="rId14" w:history="1">
              <w:r w:rsidRPr="00915DDD">
                <w:rPr>
                  <w:rStyle w:val="-"/>
                  <w:sz w:val="22"/>
                  <w:szCs w:val="22"/>
                </w:rPr>
                <w:t>https://drive.google.com/file/d/18W68OO5iKB_tEhTT2wGepHCJfOgubfut/view?usp=drive_link</w:t>
              </w:r>
            </w:hyperlink>
            <w:r>
              <w:rPr>
                <w:sz w:val="22"/>
                <w:szCs w:val="22"/>
              </w:rPr>
              <w:t xml:space="preserve"> </w:t>
            </w:r>
          </w:p>
        </w:tc>
      </w:tr>
    </w:tbl>
    <w:p w14:paraId="0F1C81CF" w14:textId="77777777" w:rsidR="001D23BF" w:rsidRPr="00B71C9B" w:rsidRDefault="001D23BF" w:rsidP="00C7794C">
      <w:pPr>
        <w:spacing w:after="0" w:line="240" w:lineRule="auto"/>
        <w:rPr>
          <w:lang w:val="it"/>
        </w:rPr>
      </w:pPr>
    </w:p>
    <w:p w14:paraId="237BF7D4" w14:textId="232C2BFA" w:rsidR="00C7794C" w:rsidRPr="00B71C9B" w:rsidRDefault="00C7794C" w:rsidP="00C7794C">
      <w:pPr>
        <w:spacing w:after="0" w:line="240" w:lineRule="auto"/>
        <w:rPr>
          <w:lang w:val="it"/>
        </w:rPr>
      </w:pPr>
    </w:p>
    <w:p w14:paraId="68109C8E" w14:textId="77777777" w:rsidR="00E24A77" w:rsidRDefault="00E24A77" w:rsidP="00C7794C">
      <w:pPr>
        <w:spacing w:after="0" w:line="240" w:lineRule="auto"/>
        <w:rPr>
          <w:rFonts w:ascii="Calibri" w:eastAsia="Calibri" w:hAnsi="Calibri" w:cs="Calibri"/>
          <w:b/>
          <w:i/>
          <w:color w:val="830689"/>
          <w:sz w:val="18"/>
          <w:szCs w:val="18"/>
        </w:rPr>
      </w:pPr>
    </w:p>
    <w:p w14:paraId="6052D3B8" w14:textId="77777777" w:rsidR="00E24A77" w:rsidRDefault="00E24A77">
      <w:pPr>
        <w:sectPr w:rsidR="00E24A77">
          <w:headerReference w:type="default" r:id="rId15"/>
          <w:footerReference w:type="default" r:id="rId16"/>
          <w:headerReference w:type="first" r:id="rId17"/>
          <w:footerReference w:type="first" r:id="rId18"/>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C1C3A" w14:textId="77777777" w:rsidR="00E90B74" w:rsidRDefault="00E90B74">
      <w:pPr>
        <w:spacing w:after="0" w:line="240" w:lineRule="auto"/>
      </w:pPr>
      <w:r>
        <w:separator/>
      </w:r>
    </w:p>
  </w:endnote>
  <w:endnote w:type="continuationSeparator" w:id="0">
    <w:p w14:paraId="08091866" w14:textId="77777777" w:rsidR="00E90B74" w:rsidRDefault="00E90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4D1E7008" w:rsidR="00E24A77" w:rsidRDefault="00B71C9B">
    <w:pPr>
      <w:rPr>
        <w:rFonts w:ascii="Calibri" w:eastAsia="Calibri" w:hAnsi="Calibri" w:cs="Calibri"/>
        <w:color w:val="00005F"/>
      </w:rPr>
    </w:pPr>
    <w:r w:rsidRPr="00B71C9B">
      <w:rPr>
        <w:rFonts w:ascii="Calibri" w:eastAsia="Calibri" w:hAnsi="Calibri" w:cs="Calibri"/>
        <w:color w:val="00005F"/>
      </w:rPr>
      <w:t xml:space="preserve">Uso </w:t>
    </w:r>
    <w:proofErr w:type="spellStart"/>
    <w:r w:rsidRPr="00B71C9B">
      <w:rPr>
        <w:rFonts w:ascii="Calibri" w:eastAsia="Calibri" w:hAnsi="Calibri" w:cs="Calibri"/>
        <w:color w:val="00005F"/>
      </w:rPr>
      <w:t>delle</w:t>
    </w:r>
    <w:proofErr w:type="spellEnd"/>
    <w:r w:rsidRPr="00B71C9B">
      <w:rPr>
        <w:rFonts w:ascii="Calibri" w:eastAsia="Calibri" w:hAnsi="Calibri" w:cs="Calibri"/>
        <w:color w:val="00005F"/>
      </w:rPr>
      <w:t xml:space="preserve"> </w:t>
    </w:r>
    <w:proofErr w:type="spellStart"/>
    <w:r w:rsidRPr="00B71C9B">
      <w:rPr>
        <w:rFonts w:ascii="Calibri" w:eastAsia="Calibri" w:hAnsi="Calibri" w:cs="Calibri"/>
        <w:color w:val="00005F"/>
      </w:rPr>
      <w:t>piattaforme</w:t>
    </w:r>
    <w:proofErr w:type="spellEnd"/>
    <w:r w:rsidRPr="00B71C9B">
      <w:rPr>
        <w:rFonts w:ascii="Calibri" w:eastAsia="Calibri" w:hAnsi="Calibri" w:cs="Calibri"/>
        <w:color w:val="00005F"/>
      </w:rPr>
      <w:t xml:space="preserve"> online per </w:t>
    </w:r>
    <w:proofErr w:type="spellStart"/>
    <w:r w:rsidRPr="00B71C9B">
      <w:rPr>
        <w:rFonts w:ascii="Calibri" w:eastAsia="Calibri" w:hAnsi="Calibri" w:cs="Calibri"/>
        <w:color w:val="00005F"/>
      </w:rPr>
      <w:t>organizzare</w:t>
    </w:r>
    <w:proofErr w:type="spellEnd"/>
    <w:r w:rsidRPr="00B71C9B">
      <w:rPr>
        <w:rFonts w:ascii="Calibri" w:eastAsia="Calibri" w:hAnsi="Calibri" w:cs="Calibri"/>
        <w:color w:val="00005F"/>
      </w:rPr>
      <w:t xml:space="preserve"> il tempo libero</w:t>
    </w:r>
    <w:r w:rsidRPr="00B71C9B">
      <w:rPr>
        <w:rFonts w:ascii="Calibri" w:eastAsia="Calibri" w:hAnsi="Calibri" w:cs="Calibri"/>
        <w:color w:val="00005F"/>
      </w:rPr>
      <w:t xml:space="preserve"> </w:t>
    </w:r>
    <w:r w:rsidR="00000000">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5A490" w14:textId="77777777" w:rsidR="00E90B74" w:rsidRDefault="00E90B74">
      <w:pPr>
        <w:spacing w:after="0" w:line="240" w:lineRule="auto"/>
      </w:pPr>
      <w:r>
        <w:separator/>
      </w:r>
    </w:p>
  </w:footnote>
  <w:footnote w:type="continuationSeparator" w:id="0">
    <w:p w14:paraId="09EB2270" w14:textId="77777777" w:rsidR="00E90B74" w:rsidRDefault="00E90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D9E6DDA"/>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5" w15:restartNumberingAfterBreak="0">
    <w:nsid w:val="1DB860A6"/>
    <w:multiLevelType w:val="multilevel"/>
    <w:tmpl w:val="2AB0FBB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0F45E06"/>
    <w:multiLevelType w:val="hybridMultilevel"/>
    <w:tmpl w:val="D0587A04"/>
    <w:lvl w:ilvl="0" w:tplc="04090005">
      <w:start w:val="1"/>
      <w:numFmt w:val="bullet"/>
      <w:lvlText w:val=""/>
      <w:lvlJc w:val="left"/>
      <w:pPr>
        <w:ind w:left="1150" w:hanging="360"/>
      </w:pPr>
      <w:rPr>
        <w:rFonts w:ascii="Wingdings" w:hAnsi="Wingdings"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7" w15:restartNumberingAfterBreak="0">
    <w:nsid w:val="2317719F"/>
    <w:multiLevelType w:val="multilevel"/>
    <w:tmpl w:val="F1FE5406"/>
    <w:lvl w:ilvl="0">
      <w:start w:val="1"/>
      <w:numFmt w:val="decimal"/>
      <w:lvlText w:val="%1."/>
      <w:lvlJc w:val="left"/>
      <w:pPr>
        <w:ind w:left="720" w:hanging="360"/>
      </w:pPr>
      <w:rPr>
        <w:rFonts w:hint="default"/>
        <w:b/>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8"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4426345C"/>
    <w:multiLevelType w:val="multilevel"/>
    <w:tmpl w:val="86EC9CA8"/>
    <w:lvl w:ilvl="0">
      <w:start w:val="1"/>
      <w:numFmt w:val="decimal"/>
      <w:lvlText w:val="%1."/>
      <w:lvlJc w:val="left"/>
      <w:pPr>
        <w:ind w:left="720" w:hanging="360"/>
      </w:pPr>
      <w:rPr>
        <w:rFonts w:hint="default"/>
        <w:b/>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1" w15:restartNumberingAfterBreak="0">
    <w:nsid w:val="4DF5023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199175F"/>
    <w:multiLevelType w:val="multilevel"/>
    <w:tmpl w:val="C81EB1B0"/>
    <w:lvl w:ilvl="0">
      <w:start w:val="1"/>
      <w:numFmt w:val="decimal"/>
      <w:lvlText w:val="%1."/>
      <w:lvlJc w:val="left"/>
      <w:pPr>
        <w:ind w:left="720" w:hanging="360"/>
      </w:pPr>
      <w:rPr>
        <w:b/>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3"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BA1010E"/>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5" w15:restartNumberingAfterBreak="0">
    <w:nsid w:val="5D39294C"/>
    <w:multiLevelType w:val="multilevel"/>
    <w:tmpl w:val="D618EE0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5F5625C4"/>
    <w:multiLevelType w:val="hybridMultilevel"/>
    <w:tmpl w:val="D466E1D4"/>
    <w:lvl w:ilvl="0" w:tplc="1736CE1A">
      <w:start w:val="1"/>
      <w:numFmt w:val="bullet"/>
      <w:lvlText w:val=""/>
      <w:lvlJc w:val="left"/>
      <w:pPr>
        <w:ind w:left="720" w:hanging="360"/>
      </w:pPr>
      <w:rPr>
        <w:rFonts w:ascii="Symbol" w:hAnsi="Symbol" w:hint="default"/>
      </w:rPr>
    </w:lvl>
    <w:lvl w:ilvl="1" w:tplc="74822448">
      <w:start w:val="1"/>
      <w:numFmt w:val="bullet"/>
      <w:lvlText w:val="o"/>
      <w:lvlJc w:val="left"/>
      <w:pPr>
        <w:ind w:left="1440" w:hanging="360"/>
      </w:pPr>
      <w:rPr>
        <w:rFonts w:ascii="Courier New" w:hAnsi="Courier New" w:hint="default"/>
      </w:rPr>
    </w:lvl>
    <w:lvl w:ilvl="2" w:tplc="55A2BC94">
      <w:start w:val="1"/>
      <w:numFmt w:val="bullet"/>
      <w:lvlText w:val=""/>
      <w:lvlJc w:val="left"/>
      <w:pPr>
        <w:ind w:left="2160" w:hanging="360"/>
      </w:pPr>
      <w:rPr>
        <w:rFonts w:ascii="Wingdings" w:hAnsi="Wingdings" w:hint="default"/>
      </w:rPr>
    </w:lvl>
    <w:lvl w:ilvl="3" w:tplc="FB128440">
      <w:start w:val="1"/>
      <w:numFmt w:val="bullet"/>
      <w:lvlText w:val=""/>
      <w:lvlJc w:val="left"/>
      <w:pPr>
        <w:ind w:left="2880" w:hanging="360"/>
      </w:pPr>
      <w:rPr>
        <w:rFonts w:ascii="Symbol" w:hAnsi="Symbol" w:hint="default"/>
      </w:rPr>
    </w:lvl>
    <w:lvl w:ilvl="4" w:tplc="16CA987E">
      <w:start w:val="1"/>
      <w:numFmt w:val="bullet"/>
      <w:lvlText w:val="o"/>
      <w:lvlJc w:val="left"/>
      <w:pPr>
        <w:ind w:left="3600" w:hanging="360"/>
      </w:pPr>
      <w:rPr>
        <w:rFonts w:ascii="Courier New" w:hAnsi="Courier New" w:hint="default"/>
      </w:rPr>
    </w:lvl>
    <w:lvl w:ilvl="5" w:tplc="BD9CA308">
      <w:start w:val="1"/>
      <w:numFmt w:val="bullet"/>
      <w:lvlText w:val=""/>
      <w:lvlJc w:val="left"/>
      <w:pPr>
        <w:ind w:left="4320" w:hanging="360"/>
      </w:pPr>
      <w:rPr>
        <w:rFonts w:ascii="Wingdings" w:hAnsi="Wingdings" w:hint="default"/>
      </w:rPr>
    </w:lvl>
    <w:lvl w:ilvl="6" w:tplc="DD5A88BE">
      <w:start w:val="1"/>
      <w:numFmt w:val="bullet"/>
      <w:lvlText w:val=""/>
      <w:lvlJc w:val="left"/>
      <w:pPr>
        <w:ind w:left="5040" w:hanging="360"/>
      </w:pPr>
      <w:rPr>
        <w:rFonts w:ascii="Symbol" w:hAnsi="Symbol" w:hint="default"/>
      </w:rPr>
    </w:lvl>
    <w:lvl w:ilvl="7" w:tplc="84981EEA">
      <w:start w:val="1"/>
      <w:numFmt w:val="bullet"/>
      <w:lvlText w:val="o"/>
      <w:lvlJc w:val="left"/>
      <w:pPr>
        <w:ind w:left="5760" w:hanging="360"/>
      </w:pPr>
      <w:rPr>
        <w:rFonts w:ascii="Courier New" w:hAnsi="Courier New" w:hint="default"/>
      </w:rPr>
    </w:lvl>
    <w:lvl w:ilvl="8" w:tplc="7548B762">
      <w:start w:val="1"/>
      <w:numFmt w:val="bullet"/>
      <w:lvlText w:val=""/>
      <w:lvlJc w:val="left"/>
      <w:pPr>
        <w:ind w:left="6480" w:hanging="360"/>
      </w:pPr>
      <w:rPr>
        <w:rFonts w:ascii="Wingdings" w:hAnsi="Wingdings" w:hint="default"/>
      </w:rPr>
    </w:lvl>
  </w:abstractNum>
  <w:abstractNum w:abstractNumId="17" w15:restartNumberingAfterBreak="0">
    <w:nsid w:val="61705EE2"/>
    <w:multiLevelType w:val="multilevel"/>
    <w:tmpl w:val="73F88DA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FDE655E"/>
    <w:multiLevelType w:val="multilevel"/>
    <w:tmpl w:val="13E8F9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99341C7"/>
    <w:multiLevelType w:val="multilevel"/>
    <w:tmpl w:val="6AFA88F2"/>
    <w:lvl w:ilvl="0">
      <w:start w:val="1"/>
      <w:numFmt w:val="decimal"/>
      <w:lvlText w:val="%1."/>
      <w:lvlJc w:val="left"/>
      <w:pPr>
        <w:ind w:left="720" w:hanging="360"/>
      </w:pPr>
      <w:rPr>
        <w:b/>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1" w15:restartNumberingAfterBreak="0">
    <w:nsid w:val="79AF7F69"/>
    <w:multiLevelType w:val="multilevel"/>
    <w:tmpl w:val="80D63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13018125">
    <w:abstractNumId w:val="0"/>
  </w:num>
  <w:num w:numId="2" w16cid:durableId="1716000048">
    <w:abstractNumId w:val="13"/>
  </w:num>
  <w:num w:numId="3" w16cid:durableId="66920851">
    <w:abstractNumId w:val="3"/>
  </w:num>
  <w:num w:numId="4" w16cid:durableId="1156919979">
    <w:abstractNumId w:val="1"/>
  </w:num>
  <w:num w:numId="5" w16cid:durableId="1580603019">
    <w:abstractNumId w:val="9"/>
  </w:num>
  <w:num w:numId="6" w16cid:durableId="1412311328">
    <w:abstractNumId w:val="8"/>
  </w:num>
  <w:num w:numId="7" w16cid:durableId="645551205">
    <w:abstractNumId w:val="18"/>
  </w:num>
  <w:num w:numId="8" w16cid:durableId="1842816723">
    <w:abstractNumId w:val="17"/>
  </w:num>
  <w:num w:numId="9" w16cid:durableId="1951815080">
    <w:abstractNumId w:val="2"/>
  </w:num>
  <w:num w:numId="10" w16cid:durableId="239759453">
    <w:abstractNumId w:val="15"/>
  </w:num>
  <w:num w:numId="11" w16cid:durableId="1921478120">
    <w:abstractNumId w:val="20"/>
  </w:num>
  <w:num w:numId="12" w16cid:durableId="574096575">
    <w:abstractNumId w:val="11"/>
  </w:num>
  <w:num w:numId="13" w16cid:durableId="1303533601">
    <w:abstractNumId w:val="14"/>
  </w:num>
  <w:num w:numId="14" w16cid:durableId="901719020">
    <w:abstractNumId w:val="4"/>
  </w:num>
  <w:num w:numId="15" w16cid:durableId="883979797">
    <w:abstractNumId w:val="10"/>
  </w:num>
  <w:num w:numId="16" w16cid:durableId="1279338102">
    <w:abstractNumId w:val="12"/>
  </w:num>
  <w:num w:numId="17" w16cid:durableId="2128815510">
    <w:abstractNumId w:val="7"/>
  </w:num>
  <w:num w:numId="18" w16cid:durableId="1885024609">
    <w:abstractNumId w:val="6"/>
  </w:num>
  <w:num w:numId="19" w16cid:durableId="1939563270">
    <w:abstractNumId w:val="16"/>
  </w:num>
  <w:num w:numId="20" w16cid:durableId="41711133">
    <w:abstractNumId w:val="5"/>
  </w:num>
  <w:num w:numId="21" w16cid:durableId="1460536447">
    <w:abstractNumId w:val="21"/>
  </w:num>
  <w:num w:numId="22" w16cid:durableId="6640927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51D09"/>
    <w:rsid w:val="000C4D5E"/>
    <w:rsid w:val="000E2EC8"/>
    <w:rsid w:val="001B0BC9"/>
    <w:rsid w:val="001D23BF"/>
    <w:rsid w:val="001F5414"/>
    <w:rsid w:val="00367DF1"/>
    <w:rsid w:val="004049BB"/>
    <w:rsid w:val="00606B76"/>
    <w:rsid w:val="0066726D"/>
    <w:rsid w:val="007B1687"/>
    <w:rsid w:val="00865AEC"/>
    <w:rsid w:val="008D1E1C"/>
    <w:rsid w:val="00972798"/>
    <w:rsid w:val="00B130DB"/>
    <w:rsid w:val="00B71C9B"/>
    <w:rsid w:val="00C26DC8"/>
    <w:rsid w:val="00C7794C"/>
    <w:rsid w:val="00D93D19"/>
    <w:rsid w:val="00E24A77"/>
    <w:rsid w:val="00E90B74"/>
    <w:rsid w:val="00ED4DCB"/>
    <w:rsid w:val="00F31A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3"/>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606B76"/>
    <w:rPr>
      <w:color w:val="605E5C"/>
      <w:shd w:val="clear" w:color="auto" w:fill="E1DFDD"/>
    </w:rPr>
  </w:style>
  <w:style w:type="paragraph" w:customStyle="1" w:styleId="P68B1DB1-Normal7">
    <w:name w:val="P68B1DB1-Normal7"/>
    <w:basedOn w:val="a"/>
    <w:rsid w:val="00B71C9B"/>
    <w:rPr>
      <w:rFonts w:ascii="Calibri" w:eastAsia="Calibri" w:hAnsi="Calibri" w:cs="Calibri"/>
      <w:b/>
      <w:sz w:val="24"/>
      <w:szCs w:val="20"/>
      <w:lang w:val="it" w:eastAsia="it-IT"/>
    </w:rPr>
  </w:style>
  <w:style w:type="paragraph" w:customStyle="1" w:styleId="P68B1DB1-Normal9">
    <w:name w:val="P68B1DB1-Normal9"/>
    <w:basedOn w:val="a"/>
    <w:rsid w:val="00B71C9B"/>
    <w:rPr>
      <w:rFonts w:ascii="Calibri" w:eastAsia="Calibri" w:hAnsi="Calibri" w:cs="Calibri"/>
      <w:sz w:val="24"/>
      <w:szCs w:val="20"/>
      <w:lang w:val="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google.com/document/d/1LUbve0oG4_-UlGNDs1wrq_ZhXcEgyO4n/edit"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rive.google.com/file/d/18W68OO5iKB_tEhTT2wGepHCJfOgubfut/view?usp=drive_lin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606</Words>
  <Characters>3276</Characters>
  <Application>Microsoft Office Word</Application>
  <DocSecurity>0</DocSecurity>
  <Lines>27</Lines>
  <Paragraphs>7</Paragraphs>
  <ScaleCrop>false</ScaleCrop>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Panagiotis Anastassopoulos</cp:lastModifiedBy>
  <cp:revision>3</cp:revision>
  <dcterms:created xsi:type="dcterms:W3CDTF">2023-11-17T22:10:00Z</dcterms:created>
  <dcterms:modified xsi:type="dcterms:W3CDTF">2023-11-17T22:15:00Z</dcterms:modified>
</cp:coreProperties>
</file>